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2636F" w14:textId="2B203C7F" w:rsidR="004D387E" w:rsidRPr="00925625" w:rsidRDefault="00815609" w:rsidP="0092243D">
      <w:pPr>
        <w:pageBreakBefore/>
        <w:spacing w:after="0" w:line="240" w:lineRule="auto"/>
        <w:ind w:right="-609"/>
        <w:outlineLvl w:val="0"/>
        <w:rPr>
          <w:rFonts w:eastAsia="Arial" w:cstheme="minorHAnsi"/>
          <w:b/>
          <w:color w:val="104F75"/>
          <w:sz w:val="36"/>
          <w:szCs w:val="24"/>
          <w:lang w:eastAsia="en-GB"/>
        </w:rPr>
      </w:pPr>
      <w:bookmarkStart w:id="0" w:name="_Toc449687247"/>
      <w:bookmarkStart w:id="1" w:name="_Toc503965496"/>
      <w:bookmarkStart w:id="2" w:name="_GoBack"/>
      <w:bookmarkEnd w:id="2"/>
      <w:r w:rsidRPr="00925625">
        <w:rPr>
          <w:rFonts w:eastAsia="Arial" w:cstheme="minorHAnsi"/>
          <w:b/>
          <w:color w:val="104F75"/>
          <w:sz w:val="36"/>
          <w:szCs w:val="24"/>
          <w:lang w:eastAsia="en-GB"/>
        </w:rPr>
        <w:t>Pupil premium strategy/</w:t>
      </w:r>
      <w:r w:rsidR="004D387E" w:rsidRPr="00925625">
        <w:rPr>
          <w:rFonts w:eastAsia="Arial" w:cstheme="minorHAnsi"/>
          <w:b/>
          <w:color w:val="104F75"/>
          <w:sz w:val="36"/>
          <w:szCs w:val="24"/>
          <w:lang w:eastAsia="en-GB"/>
        </w:rPr>
        <w:t>self-evaluation</w:t>
      </w:r>
      <w:bookmarkEnd w:id="0"/>
      <w:bookmarkEnd w:id="1"/>
      <w:r w:rsidR="0092243D">
        <w:rPr>
          <w:rFonts w:eastAsia="Arial" w:cstheme="minorHAnsi"/>
          <w:b/>
          <w:color w:val="104F75"/>
          <w:sz w:val="36"/>
          <w:szCs w:val="24"/>
          <w:lang w:eastAsia="en-GB"/>
        </w:rPr>
        <w:t xml:space="preserve">                                                          </w:t>
      </w:r>
      <w:r w:rsidR="0092243D" w:rsidRPr="0092243D">
        <w:t xml:space="preserve"> </w:t>
      </w:r>
      <w:r w:rsidR="0092243D" w:rsidRPr="0092243D">
        <w:rPr>
          <w:rFonts w:eastAsia="Arial" w:cstheme="minorHAnsi"/>
          <w:color w:val="104F75"/>
          <w:sz w:val="24"/>
          <w:szCs w:val="24"/>
          <w:lang w:eastAsia="en-GB"/>
        </w:rPr>
        <w:t>Bramley Church of England Primary</w:t>
      </w:r>
      <w:r w:rsidR="0092243D">
        <w:rPr>
          <w:rFonts w:eastAsia="Arial" w:cstheme="minorHAnsi"/>
          <w:color w:val="104F75"/>
          <w:sz w:val="24"/>
          <w:szCs w:val="24"/>
          <w:lang w:eastAsia="en-GB"/>
        </w:rPr>
        <w:t xml:space="preserve"> School</w:t>
      </w:r>
      <w:r w:rsidR="0092243D" w:rsidRPr="0092243D">
        <w:rPr>
          <w:rFonts w:eastAsia="Arial" w:cstheme="minorHAnsi"/>
          <w:b/>
          <w:color w:val="104F75"/>
          <w:sz w:val="24"/>
          <w:szCs w:val="24"/>
          <w:lang w:eastAsia="en-GB"/>
        </w:rPr>
        <w:t xml:space="preserve">  </w:t>
      </w:r>
      <w:r w:rsidR="0092243D">
        <w:rPr>
          <w:rFonts w:eastAsia="Arial" w:cstheme="minorHAnsi"/>
          <w:b/>
          <w:noProof/>
          <w:color w:val="104F75"/>
          <w:sz w:val="36"/>
          <w:szCs w:val="24"/>
          <w:lang w:eastAsia="en-GB"/>
        </w:rPr>
        <w:drawing>
          <wp:inline distT="0" distB="0" distL="0" distR="0" wp14:anchorId="7D612595" wp14:editId="60A60974">
            <wp:extent cx="396240" cy="23749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240" cy="237490"/>
                    </a:xfrm>
                    <a:prstGeom prst="rect">
                      <a:avLst/>
                    </a:prstGeom>
                    <a:noFill/>
                  </pic:spPr>
                </pic:pic>
              </a:graphicData>
            </a:graphic>
          </wp:inline>
        </w:drawing>
      </w:r>
      <w:r w:rsidR="0092243D">
        <w:rPr>
          <w:rFonts w:eastAsia="Arial" w:cstheme="minorHAnsi"/>
          <w:b/>
          <w:color w:val="104F75"/>
          <w:sz w:val="36"/>
          <w:szCs w:val="24"/>
          <w:lang w:eastAsia="en-GB"/>
        </w:rPr>
        <w:t xml:space="preserve">                                                                                                     </w:t>
      </w:r>
    </w:p>
    <w:tbl>
      <w:tblPr>
        <w:tblW w:w="15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2054"/>
        <w:gridCol w:w="1128"/>
        <w:gridCol w:w="4222"/>
        <w:gridCol w:w="1535"/>
        <w:gridCol w:w="1548"/>
        <w:gridCol w:w="429"/>
        <w:gridCol w:w="2485"/>
        <w:gridCol w:w="1203"/>
      </w:tblGrid>
      <w:tr w:rsidR="004D387E" w:rsidRPr="00925625" w14:paraId="0708AB1B" w14:textId="77777777" w:rsidTr="007D48BB">
        <w:trPr>
          <w:trHeight w:val="227"/>
        </w:trPr>
        <w:tc>
          <w:tcPr>
            <w:tcW w:w="15462" w:type="dxa"/>
            <w:gridSpan w:val="9"/>
            <w:shd w:val="clear" w:color="auto" w:fill="CFDCE3"/>
            <w:tcMar>
              <w:top w:w="57" w:type="dxa"/>
              <w:bottom w:w="57" w:type="dxa"/>
            </w:tcMar>
          </w:tcPr>
          <w:p w14:paraId="1E5D9422" w14:textId="77777777" w:rsidR="004D387E" w:rsidRPr="00925625" w:rsidRDefault="004D387E" w:rsidP="00AB7B0B">
            <w:pPr>
              <w:numPr>
                <w:ilvl w:val="0"/>
                <w:numId w:val="4"/>
              </w:numPr>
              <w:spacing w:after="0" w:line="240" w:lineRule="auto"/>
              <w:ind w:left="426" w:hanging="284"/>
              <w:rPr>
                <w:rFonts w:eastAsia="Times New Roman" w:cstheme="minorHAnsi"/>
                <w:b/>
                <w:color w:val="0D0D0D"/>
                <w:sz w:val="24"/>
                <w:szCs w:val="24"/>
                <w:lang w:eastAsia="en-GB"/>
              </w:rPr>
            </w:pPr>
            <w:r w:rsidRPr="00925625">
              <w:rPr>
                <w:rFonts w:eastAsia="Times New Roman" w:cstheme="minorHAnsi"/>
                <w:b/>
                <w:color w:val="0D0D0D"/>
                <w:sz w:val="24"/>
                <w:szCs w:val="24"/>
                <w:lang w:eastAsia="en-GB"/>
              </w:rPr>
              <w:t>Summary information</w:t>
            </w:r>
          </w:p>
        </w:tc>
      </w:tr>
      <w:tr w:rsidR="004D387E" w:rsidRPr="00925625" w14:paraId="55F3B49F" w14:textId="77777777" w:rsidTr="007D48BB">
        <w:tc>
          <w:tcPr>
            <w:tcW w:w="2943" w:type="dxa"/>
            <w:gridSpan w:val="2"/>
            <w:shd w:val="clear" w:color="auto" w:fill="auto"/>
            <w:tcMar>
              <w:top w:w="57" w:type="dxa"/>
              <w:bottom w:w="57" w:type="dxa"/>
            </w:tcMar>
          </w:tcPr>
          <w:p w14:paraId="7298DA9C" w14:textId="77777777" w:rsidR="004D387E" w:rsidRPr="00925625" w:rsidRDefault="004D387E" w:rsidP="00AB7B0B">
            <w:pPr>
              <w:spacing w:after="0" w:line="288" w:lineRule="auto"/>
              <w:rPr>
                <w:rFonts w:eastAsia="Times New Roman" w:cstheme="minorHAnsi"/>
                <w:b/>
                <w:color w:val="0D0D0D"/>
                <w:szCs w:val="24"/>
                <w:lang w:eastAsia="en-GB"/>
              </w:rPr>
            </w:pPr>
            <w:r w:rsidRPr="00925625">
              <w:rPr>
                <w:rFonts w:eastAsia="Times New Roman" w:cstheme="minorHAnsi"/>
                <w:b/>
                <w:color w:val="0D0D0D"/>
                <w:szCs w:val="24"/>
                <w:lang w:eastAsia="en-GB"/>
              </w:rPr>
              <w:t>School</w:t>
            </w:r>
          </w:p>
        </w:tc>
        <w:tc>
          <w:tcPr>
            <w:tcW w:w="12519" w:type="dxa"/>
            <w:gridSpan w:val="7"/>
            <w:shd w:val="clear" w:color="auto" w:fill="auto"/>
            <w:tcMar>
              <w:top w:w="57" w:type="dxa"/>
              <w:bottom w:w="57" w:type="dxa"/>
            </w:tcMar>
          </w:tcPr>
          <w:p w14:paraId="6D078E87" w14:textId="6637FAD7" w:rsidR="004D387E" w:rsidRPr="00925625" w:rsidRDefault="00B95D14" w:rsidP="00ED05F7">
            <w:pPr>
              <w:spacing w:after="0" w:line="288" w:lineRule="auto"/>
              <w:rPr>
                <w:rFonts w:eastAsia="Times New Roman" w:cstheme="minorHAnsi"/>
                <w:color w:val="0D0D0D"/>
                <w:szCs w:val="24"/>
                <w:lang w:eastAsia="en-GB"/>
              </w:rPr>
            </w:pPr>
            <w:r w:rsidRPr="00925625">
              <w:rPr>
                <w:rFonts w:eastAsia="Times New Roman" w:cstheme="minorHAnsi"/>
                <w:color w:val="0D0D0D"/>
                <w:szCs w:val="24"/>
                <w:lang w:eastAsia="en-GB"/>
              </w:rPr>
              <w:t>Bramley Church of England Primary School</w:t>
            </w:r>
          </w:p>
        </w:tc>
      </w:tr>
      <w:tr w:rsidR="004D387E" w:rsidRPr="00925625" w14:paraId="4618CC2C" w14:textId="77777777" w:rsidTr="007D48BB">
        <w:tc>
          <w:tcPr>
            <w:tcW w:w="2943" w:type="dxa"/>
            <w:gridSpan w:val="2"/>
            <w:shd w:val="clear" w:color="auto" w:fill="auto"/>
            <w:tcMar>
              <w:top w:w="57" w:type="dxa"/>
              <w:bottom w:w="57" w:type="dxa"/>
            </w:tcMar>
          </w:tcPr>
          <w:p w14:paraId="0165210A" w14:textId="77777777" w:rsidR="004D387E" w:rsidRPr="00925625" w:rsidRDefault="004D387E" w:rsidP="00AB7B0B">
            <w:pPr>
              <w:spacing w:after="0" w:line="288" w:lineRule="auto"/>
              <w:rPr>
                <w:rFonts w:eastAsia="Times New Roman" w:cstheme="minorHAnsi"/>
                <w:b/>
                <w:color w:val="0D0D0D"/>
                <w:szCs w:val="24"/>
                <w:lang w:eastAsia="en-GB"/>
              </w:rPr>
            </w:pPr>
            <w:r w:rsidRPr="00925625">
              <w:rPr>
                <w:rFonts w:eastAsia="Times New Roman" w:cstheme="minorHAnsi"/>
                <w:b/>
                <w:color w:val="0D0D0D"/>
                <w:szCs w:val="24"/>
                <w:lang w:eastAsia="en-GB"/>
              </w:rPr>
              <w:t>Academic Year</w:t>
            </w:r>
          </w:p>
        </w:tc>
        <w:tc>
          <w:tcPr>
            <w:tcW w:w="1135" w:type="dxa"/>
            <w:shd w:val="clear" w:color="auto" w:fill="auto"/>
            <w:tcMar>
              <w:top w:w="57" w:type="dxa"/>
              <w:bottom w:w="57" w:type="dxa"/>
            </w:tcMar>
          </w:tcPr>
          <w:p w14:paraId="1FB137FA" w14:textId="63647844" w:rsidR="004D387E" w:rsidRPr="00925625" w:rsidRDefault="00174913" w:rsidP="00AB7B0B">
            <w:pPr>
              <w:spacing w:after="0" w:line="288" w:lineRule="auto"/>
              <w:rPr>
                <w:rFonts w:eastAsia="Times New Roman" w:cstheme="minorHAnsi"/>
                <w:color w:val="0D0D0D"/>
                <w:szCs w:val="24"/>
                <w:lang w:eastAsia="en-GB"/>
              </w:rPr>
            </w:pPr>
            <w:r w:rsidRPr="00925625">
              <w:rPr>
                <w:rFonts w:eastAsia="Times New Roman" w:cstheme="minorHAnsi"/>
                <w:color w:val="0D0D0D"/>
                <w:szCs w:val="24"/>
                <w:lang w:eastAsia="en-GB"/>
              </w:rPr>
              <w:t>20</w:t>
            </w:r>
            <w:r w:rsidR="00554E8B" w:rsidRPr="00925625">
              <w:rPr>
                <w:rFonts w:eastAsia="Times New Roman" w:cstheme="minorHAnsi"/>
                <w:color w:val="0D0D0D"/>
                <w:szCs w:val="24"/>
                <w:lang w:eastAsia="en-GB"/>
              </w:rPr>
              <w:t>21-22</w:t>
            </w:r>
          </w:p>
        </w:tc>
        <w:tc>
          <w:tcPr>
            <w:tcW w:w="5840" w:type="dxa"/>
            <w:gridSpan w:val="2"/>
            <w:shd w:val="clear" w:color="auto" w:fill="auto"/>
          </w:tcPr>
          <w:p w14:paraId="6CBD4643" w14:textId="77777777" w:rsidR="004D387E" w:rsidRPr="00925625" w:rsidRDefault="004D387E" w:rsidP="00AB7B0B">
            <w:pPr>
              <w:spacing w:after="0" w:line="288" w:lineRule="auto"/>
              <w:rPr>
                <w:rFonts w:eastAsia="Times New Roman" w:cstheme="minorHAnsi"/>
                <w:color w:val="0D0D0D"/>
                <w:szCs w:val="24"/>
                <w:lang w:eastAsia="en-GB"/>
              </w:rPr>
            </w:pPr>
            <w:r w:rsidRPr="00925625">
              <w:rPr>
                <w:rFonts w:eastAsia="Times New Roman" w:cstheme="minorHAnsi"/>
                <w:b/>
                <w:color w:val="0D0D0D"/>
                <w:szCs w:val="24"/>
                <w:lang w:eastAsia="en-GB"/>
              </w:rPr>
              <w:t>Total PP budget</w:t>
            </w:r>
          </w:p>
        </w:tc>
        <w:tc>
          <w:tcPr>
            <w:tcW w:w="1559" w:type="dxa"/>
            <w:shd w:val="clear" w:color="auto" w:fill="auto"/>
          </w:tcPr>
          <w:p w14:paraId="343D78E1" w14:textId="50D4AAD3" w:rsidR="004D387E" w:rsidRPr="00925625" w:rsidRDefault="00B95D14" w:rsidP="00AB7B0B">
            <w:pPr>
              <w:spacing w:after="0" w:line="288" w:lineRule="auto"/>
              <w:rPr>
                <w:rFonts w:eastAsia="Times New Roman" w:cstheme="minorHAnsi"/>
                <w:color w:val="0D0D0D"/>
                <w:szCs w:val="24"/>
                <w:lang w:eastAsia="en-GB"/>
              </w:rPr>
            </w:pPr>
            <w:r w:rsidRPr="00925625">
              <w:rPr>
                <w:rFonts w:eastAsia="Times New Roman" w:cstheme="minorHAnsi"/>
                <w:color w:val="0D0D0D"/>
                <w:szCs w:val="24"/>
                <w:lang w:eastAsia="en-GB"/>
              </w:rPr>
              <w:t>£91,260</w:t>
            </w:r>
          </w:p>
        </w:tc>
        <w:tc>
          <w:tcPr>
            <w:tcW w:w="2948" w:type="dxa"/>
            <w:gridSpan w:val="2"/>
            <w:shd w:val="clear" w:color="auto" w:fill="auto"/>
          </w:tcPr>
          <w:p w14:paraId="35532DA0" w14:textId="77777777" w:rsidR="004D387E" w:rsidRPr="00925625" w:rsidRDefault="004D387E" w:rsidP="00AB7B0B">
            <w:pPr>
              <w:spacing w:after="0" w:line="288" w:lineRule="auto"/>
              <w:rPr>
                <w:rFonts w:eastAsia="Times New Roman" w:cstheme="minorHAnsi"/>
                <w:color w:val="0D0D0D"/>
                <w:szCs w:val="24"/>
                <w:lang w:eastAsia="en-GB"/>
              </w:rPr>
            </w:pPr>
            <w:r w:rsidRPr="00925625">
              <w:rPr>
                <w:rFonts w:eastAsia="Times New Roman" w:cstheme="minorHAnsi"/>
                <w:b/>
                <w:color w:val="0D0D0D"/>
                <w:szCs w:val="24"/>
                <w:lang w:eastAsia="en-GB"/>
              </w:rPr>
              <w:t>Date of most recent PP Review</w:t>
            </w:r>
          </w:p>
        </w:tc>
        <w:tc>
          <w:tcPr>
            <w:tcW w:w="1037" w:type="dxa"/>
            <w:shd w:val="clear" w:color="auto" w:fill="auto"/>
          </w:tcPr>
          <w:p w14:paraId="530A1D74" w14:textId="7CB8CEA0" w:rsidR="004D387E" w:rsidRPr="00925625" w:rsidRDefault="00554E8B" w:rsidP="00AB7B0B">
            <w:pPr>
              <w:spacing w:after="0" w:line="288" w:lineRule="auto"/>
              <w:rPr>
                <w:rFonts w:eastAsia="Times New Roman" w:cstheme="minorHAnsi"/>
                <w:color w:val="0D0D0D"/>
                <w:szCs w:val="24"/>
                <w:lang w:eastAsia="en-GB"/>
              </w:rPr>
            </w:pPr>
            <w:r w:rsidRPr="00925625">
              <w:rPr>
                <w:rFonts w:eastAsia="Times New Roman" w:cstheme="minorHAnsi"/>
                <w:color w:val="0D0D0D"/>
                <w:szCs w:val="24"/>
                <w:lang w:eastAsia="en-GB"/>
              </w:rPr>
              <w:t>September 2021</w:t>
            </w:r>
          </w:p>
        </w:tc>
      </w:tr>
      <w:tr w:rsidR="00EF318D" w:rsidRPr="00925625" w14:paraId="1528635C" w14:textId="77777777" w:rsidTr="007D48BB">
        <w:tc>
          <w:tcPr>
            <w:tcW w:w="2943" w:type="dxa"/>
            <w:gridSpan w:val="2"/>
            <w:vMerge w:val="restart"/>
            <w:shd w:val="clear" w:color="auto" w:fill="auto"/>
            <w:tcMar>
              <w:top w:w="57" w:type="dxa"/>
              <w:bottom w:w="57" w:type="dxa"/>
            </w:tcMar>
          </w:tcPr>
          <w:p w14:paraId="405D9671" w14:textId="77777777" w:rsidR="00EF318D" w:rsidRPr="00925625" w:rsidRDefault="00EF318D" w:rsidP="00AB7B0B">
            <w:pPr>
              <w:spacing w:after="0" w:line="288" w:lineRule="auto"/>
              <w:contextualSpacing/>
              <w:rPr>
                <w:rFonts w:eastAsia="Times New Roman" w:cstheme="minorHAnsi"/>
                <w:color w:val="0D0D0D"/>
                <w:szCs w:val="24"/>
                <w:lang w:eastAsia="en-GB"/>
              </w:rPr>
            </w:pPr>
            <w:r w:rsidRPr="00925625">
              <w:rPr>
                <w:rFonts w:eastAsia="Times New Roman" w:cstheme="minorHAnsi"/>
                <w:b/>
                <w:color w:val="0D0D0D"/>
                <w:szCs w:val="24"/>
                <w:lang w:eastAsia="en-GB"/>
              </w:rPr>
              <w:t>Total number of pupils</w:t>
            </w:r>
          </w:p>
        </w:tc>
        <w:tc>
          <w:tcPr>
            <w:tcW w:w="1135" w:type="dxa"/>
            <w:vMerge w:val="restart"/>
            <w:shd w:val="clear" w:color="auto" w:fill="auto"/>
            <w:tcMar>
              <w:top w:w="57" w:type="dxa"/>
              <w:bottom w:w="57" w:type="dxa"/>
            </w:tcMar>
          </w:tcPr>
          <w:p w14:paraId="61613A73" w14:textId="46DE520A" w:rsidR="00EF318D" w:rsidRPr="00925625" w:rsidRDefault="00B95D14" w:rsidP="00AB7B0B">
            <w:pPr>
              <w:spacing w:after="0" w:line="288" w:lineRule="auto"/>
              <w:contextualSpacing/>
              <w:rPr>
                <w:rFonts w:eastAsia="Times New Roman" w:cstheme="minorHAnsi"/>
                <w:color w:val="0D0D0D"/>
                <w:szCs w:val="24"/>
                <w:lang w:eastAsia="en-GB"/>
              </w:rPr>
            </w:pPr>
            <w:r w:rsidRPr="00925625">
              <w:rPr>
                <w:rFonts w:eastAsia="Times New Roman" w:cstheme="minorHAnsi"/>
                <w:color w:val="0D0D0D"/>
                <w:szCs w:val="24"/>
                <w:lang w:eastAsia="en-GB"/>
              </w:rPr>
              <w:t>419</w:t>
            </w:r>
          </w:p>
        </w:tc>
        <w:tc>
          <w:tcPr>
            <w:tcW w:w="5840" w:type="dxa"/>
            <w:gridSpan w:val="2"/>
            <w:shd w:val="clear" w:color="auto" w:fill="auto"/>
          </w:tcPr>
          <w:p w14:paraId="6A0C3FF7" w14:textId="6FCBC850" w:rsidR="00EF318D" w:rsidRPr="00925625" w:rsidRDefault="00EF318D" w:rsidP="003940AE">
            <w:pPr>
              <w:spacing w:after="0" w:line="288" w:lineRule="auto"/>
              <w:contextualSpacing/>
              <w:rPr>
                <w:rFonts w:eastAsia="Times New Roman" w:cstheme="minorHAnsi"/>
                <w:color w:val="0D0D0D"/>
                <w:szCs w:val="24"/>
                <w:lang w:eastAsia="en-GB"/>
              </w:rPr>
            </w:pPr>
            <w:r w:rsidRPr="00925625">
              <w:rPr>
                <w:rFonts w:eastAsia="Times New Roman" w:cstheme="minorHAnsi"/>
                <w:b/>
                <w:color w:val="0D0D0D"/>
                <w:szCs w:val="24"/>
                <w:lang w:eastAsia="en-GB"/>
              </w:rPr>
              <w:t>Number of pupils eligible for PP (£1,3</w:t>
            </w:r>
            <w:r w:rsidR="003940AE" w:rsidRPr="00925625">
              <w:rPr>
                <w:rFonts w:eastAsia="Times New Roman" w:cstheme="minorHAnsi"/>
                <w:b/>
                <w:color w:val="0D0D0D"/>
                <w:szCs w:val="24"/>
                <w:lang w:eastAsia="en-GB"/>
              </w:rPr>
              <w:t>45</w:t>
            </w:r>
            <w:r w:rsidRPr="00925625">
              <w:rPr>
                <w:rFonts w:eastAsia="Times New Roman" w:cstheme="minorHAnsi"/>
                <w:b/>
                <w:color w:val="0D0D0D"/>
                <w:szCs w:val="24"/>
                <w:lang w:eastAsia="en-GB"/>
              </w:rPr>
              <w:t xml:space="preserve"> per ch)</w:t>
            </w:r>
          </w:p>
        </w:tc>
        <w:tc>
          <w:tcPr>
            <w:tcW w:w="1559" w:type="dxa"/>
            <w:shd w:val="clear" w:color="auto" w:fill="auto"/>
          </w:tcPr>
          <w:p w14:paraId="72FEE009" w14:textId="61A9EFEB" w:rsidR="00EF318D" w:rsidRPr="00925625" w:rsidRDefault="00B95D14" w:rsidP="00AB7B0B">
            <w:pPr>
              <w:spacing w:after="0" w:line="288" w:lineRule="auto"/>
              <w:contextualSpacing/>
              <w:rPr>
                <w:rFonts w:eastAsia="Times New Roman" w:cstheme="minorHAnsi"/>
                <w:color w:val="0D0D0D"/>
                <w:szCs w:val="24"/>
                <w:lang w:eastAsia="en-GB"/>
              </w:rPr>
            </w:pPr>
            <w:r w:rsidRPr="00925625">
              <w:rPr>
                <w:rFonts w:eastAsia="Times New Roman" w:cstheme="minorHAnsi"/>
                <w:color w:val="0D0D0D"/>
                <w:szCs w:val="24"/>
                <w:lang w:eastAsia="en-GB"/>
              </w:rPr>
              <w:t>68</w:t>
            </w:r>
          </w:p>
        </w:tc>
        <w:tc>
          <w:tcPr>
            <w:tcW w:w="2948" w:type="dxa"/>
            <w:gridSpan w:val="2"/>
            <w:vMerge w:val="restart"/>
            <w:shd w:val="clear" w:color="auto" w:fill="auto"/>
          </w:tcPr>
          <w:p w14:paraId="36E5BC65" w14:textId="77777777" w:rsidR="00EF318D" w:rsidRPr="00925625" w:rsidRDefault="00EF318D" w:rsidP="00AB7B0B">
            <w:pPr>
              <w:spacing w:after="0" w:line="288" w:lineRule="auto"/>
              <w:contextualSpacing/>
              <w:rPr>
                <w:rFonts w:eastAsia="Times New Roman" w:cstheme="minorHAnsi"/>
                <w:color w:val="0D0D0D"/>
                <w:szCs w:val="24"/>
                <w:lang w:eastAsia="en-GB"/>
              </w:rPr>
            </w:pPr>
            <w:r w:rsidRPr="00925625">
              <w:rPr>
                <w:rFonts w:eastAsia="Times New Roman" w:cstheme="minorHAnsi"/>
                <w:b/>
                <w:color w:val="0D0D0D"/>
                <w:szCs w:val="24"/>
                <w:lang w:eastAsia="en-GB"/>
              </w:rPr>
              <w:t>Date for next internal review of this strategy</w:t>
            </w:r>
          </w:p>
        </w:tc>
        <w:tc>
          <w:tcPr>
            <w:tcW w:w="1037" w:type="dxa"/>
            <w:vMerge w:val="restart"/>
            <w:shd w:val="clear" w:color="auto" w:fill="auto"/>
          </w:tcPr>
          <w:p w14:paraId="267943BD" w14:textId="46F1D9FB" w:rsidR="00EF318D" w:rsidRPr="00925625" w:rsidRDefault="00554E8B" w:rsidP="00AB7B0B">
            <w:pPr>
              <w:spacing w:after="0" w:line="288" w:lineRule="auto"/>
              <w:contextualSpacing/>
              <w:rPr>
                <w:rFonts w:eastAsia="Times New Roman" w:cstheme="minorHAnsi"/>
                <w:color w:val="0D0D0D"/>
                <w:szCs w:val="24"/>
                <w:lang w:eastAsia="en-GB"/>
              </w:rPr>
            </w:pPr>
            <w:r w:rsidRPr="00925625">
              <w:rPr>
                <w:rFonts w:eastAsia="Times New Roman" w:cstheme="minorHAnsi"/>
                <w:color w:val="0D0D0D"/>
                <w:szCs w:val="24"/>
                <w:lang w:eastAsia="en-GB"/>
              </w:rPr>
              <w:t>March 2022</w:t>
            </w:r>
          </w:p>
        </w:tc>
      </w:tr>
      <w:tr w:rsidR="00EF318D" w:rsidRPr="00925625" w14:paraId="004C8FAE" w14:textId="77777777" w:rsidTr="007D48BB">
        <w:tc>
          <w:tcPr>
            <w:tcW w:w="2943" w:type="dxa"/>
            <w:gridSpan w:val="2"/>
            <w:vMerge/>
            <w:shd w:val="clear" w:color="auto" w:fill="auto"/>
            <w:tcMar>
              <w:top w:w="57" w:type="dxa"/>
              <w:bottom w:w="57" w:type="dxa"/>
            </w:tcMar>
          </w:tcPr>
          <w:p w14:paraId="6766CDF5" w14:textId="77777777" w:rsidR="00EF318D" w:rsidRPr="00925625" w:rsidRDefault="00EF318D" w:rsidP="00AB7B0B">
            <w:pPr>
              <w:spacing w:after="0" w:line="288" w:lineRule="auto"/>
              <w:contextualSpacing/>
              <w:rPr>
                <w:rFonts w:eastAsia="Times New Roman" w:cstheme="minorHAnsi"/>
                <w:b/>
                <w:color w:val="0D0D0D"/>
                <w:sz w:val="24"/>
                <w:szCs w:val="24"/>
                <w:lang w:eastAsia="en-GB"/>
              </w:rPr>
            </w:pPr>
          </w:p>
        </w:tc>
        <w:tc>
          <w:tcPr>
            <w:tcW w:w="1135" w:type="dxa"/>
            <w:vMerge/>
            <w:shd w:val="clear" w:color="auto" w:fill="auto"/>
            <w:tcMar>
              <w:top w:w="57" w:type="dxa"/>
              <w:bottom w:w="57" w:type="dxa"/>
            </w:tcMar>
          </w:tcPr>
          <w:p w14:paraId="6DF82989" w14:textId="77777777" w:rsidR="00EF318D" w:rsidRPr="00925625" w:rsidRDefault="00EF318D" w:rsidP="00AB7B0B">
            <w:pPr>
              <w:spacing w:after="0" w:line="288" w:lineRule="auto"/>
              <w:contextualSpacing/>
              <w:rPr>
                <w:rFonts w:eastAsia="Times New Roman" w:cstheme="minorHAnsi"/>
                <w:color w:val="0D0D0D"/>
                <w:sz w:val="24"/>
                <w:szCs w:val="24"/>
                <w:lang w:eastAsia="en-GB"/>
              </w:rPr>
            </w:pPr>
          </w:p>
        </w:tc>
        <w:tc>
          <w:tcPr>
            <w:tcW w:w="5840" w:type="dxa"/>
            <w:gridSpan w:val="2"/>
            <w:shd w:val="clear" w:color="auto" w:fill="auto"/>
          </w:tcPr>
          <w:p w14:paraId="645E5E6F" w14:textId="7F8AD400" w:rsidR="00EF318D" w:rsidRPr="001A1A7B" w:rsidRDefault="00EF318D" w:rsidP="00AB7B0B">
            <w:pPr>
              <w:spacing w:after="0" w:line="288" w:lineRule="auto"/>
              <w:contextualSpacing/>
              <w:rPr>
                <w:rFonts w:eastAsia="Times New Roman" w:cstheme="minorHAnsi"/>
                <w:b/>
                <w:color w:val="0D0D0D"/>
                <w:sz w:val="24"/>
                <w:szCs w:val="24"/>
                <w:lang w:eastAsia="en-GB"/>
              </w:rPr>
            </w:pPr>
            <w:r w:rsidRPr="001A1A7B">
              <w:rPr>
                <w:rFonts w:eastAsia="Times New Roman" w:cstheme="minorHAnsi"/>
                <w:b/>
                <w:color w:val="0D0D0D"/>
                <w:szCs w:val="24"/>
                <w:lang w:eastAsia="en-GB"/>
              </w:rPr>
              <w:t>Number of pupils eligible for PPG (£2,300 per ch)</w:t>
            </w:r>
            <w:r w:rsidR="001A1A7B">
              <w:rPr>
                <w:rFonts w:eastAsia="Times New Roman" w:cstheme="minorHAnsi"/>
                <w:b/>
                <w:color w:val="0D0D0D"/>
                <w:szCs w:val="24"/>
                <w:lang w:eastAsia="en-GB"/>
              </w:rPr>
              <w:t xml:space="preserve">  </w:t>
            </w:r>
          </w:p>
        </w:tc>
        <w:tc>
          <w:tcPr>
            <w:tcW w:w="1559" w:type="dxa"/>
            <w:shd w:val="clear" w:color="auto" w:fill="auto"/>
          </w:tcPr>
          <w:p w14:paraId="1359B74C" w14:textId="6329F66A" w:rsidR="00EF318D" w:rsidRPr="001A1A7B" w:rsidRDefault="001A1A7B" w:rsidP="00AB7B0B">
            <w:pPr>
              <w:spacing w:after="0" w:line="288" w:lineRule="auto"/>
              <w:contextualSpacing/>
              <w:rPr>
                <w:rFonts w:eastAsia="Times New Roman" w:cstheme="minorHAnsi"/>
                <w:color w:val="0D0D0D"/>
                <w:sz w:val="24"/>
                <w:szCs w:val="24"/>
                <w:lang w:eastAsia="en-GB"/>
              </w:rPr>
            </w:pPr>
            <w:r w:rsidRPr="001A1A7B">
              <w:rPr>
                <w:rFonts w:eastAsia="Times New Roman" w:cstheme="minorHAnsi"/>
                <w:color w:val="0D0D0D"/>
                <w:sz w:val="24"/>
                <w:szCs w:val="24"/>
                <w:lang w:eastAsia="en-GB"/>
              </w:rPr>
              <w:t>3</w:t>
            </w:r>
          </w:p>
        </w:tc>
        <w:tc>
          <w:tcPr>
            <w:tcW w:w="2948" w:type="dxa"/>
            <w:gridSpan w:val="2"/>
            <w:vMerge/>
            <w:shd w:val="clear" w:color="auto" w:fill="auto"/>
          </w:tcPr>
          <w:p w14:paraId="73D99275" w14:textId="77777777" w:rsidR="00EF318D" w:rsidRPr="00925625" w:rsidRDefault="00EF318D" w:rsidP="00AB7B0B">
            <w:pPr>
              <w:spacing w:after="0" w:line="288" w:lineRule="auto"/>
              <w:contextualSpacing/>
              <w:rPr>
                <w:rFonts w:eastAsia="Times New Roman" w:cstheme="minorHAnsi"/>
                <w:b/>
                <w:color w:val="0D0D0D"/>
                <w:sz w:val="24"/>
                <w:szCs w:val="24"/>
                <w:lang w:eastAsia="en-GB"/>
              </w:rPr>
            </w:pPr>
          </w:p>
        </w:tc>
        <w:tc>
          <w:tcPr>
            <w:tcW w:w="1037" w:type="dxa"/>
            <w:vMerge/>
            <w:shd w:val="clear" w:color="auto" w:fill="auto"/>
          </w:tcPr>
          <w:p w14:paraId="7CD48704" w14:textId="77777777" w:rsidR="00EF318D" w:rsidRPr="00925625" w:rsidRDefault="00EF318D" w:rsidP="00AB7B0B">
            <w:pPr>
              <w:spacing w:after="0" w:line="288" w:lineRule="auto"/>
              <w:contextualSpacing/>
              <w:rPr>
                <w:rFonts w:eastAsia="Times New Roman" w:cstheme="minorHAnsi"/>
                <w:color w:val="0D0D0D"/>
                <w:sz w:val="24"/>
                <w:szCs w:val="24"/>
                <w:lang w:eastAsia="en-GB"/>
              </w:rPr>
            </w:pPr>
          </w:p>
        </w:tc>
      </w:tr>
      <w:tr w:rsidR="004D387E" w:rsidRPr="00925625" w14:paraId="4251661D" w14:textId="77777777" w:rsidTr="00ED05F7">
        <w:trPr>
          <w:trHeight w:val="227"/>
        </w:trPr>
        <w:tc>
          <w:tcPr>
            <w:tcW w:w="15462" w:type="dxa"/>
            <w:gridSpan w:val="9"/>
            <w:shd w:val="clear" w:color="auto" w:fill="CFDCE3"/>
            <w:tcMar>
              <w:top w:w="57" w:type="dxa"/>
              <w:bottom w:w="57" w:type="dxa"/>
            </w:tcMar>
          </w:tcPr>
          <w:p w14:paraId="2C39D948" w14:textId="77777777" w:rsidR="004D387E" w:rsidRPr="00925625" w:rsidRDefault="004D387E" w:rsidP="00AB7B0B">
            <w:pPr>
              <w:numPr>
                <w:ilvl w:val="0"/>
                <w:numId w:val="4"/>
              </w:numPr>
              <w:spacing w:after="0" w:line="240" w:lineRule="auto"/>
              <w:ind w:left="426" w:hanging="284"/>
              <w:rPr>
                <w:rFonts w:eastAsia="Times New Roman" w:cstheme="minorHAnsi"/>
                <w:b/>
                <w:color w:val="0D0D0D"/>
                <w:sz w:val="24"/>
                <w:szCs w:val="24"/>
                <w:lang w:eastAsia="en-GB"/>
              </w:rPr>
            </w:pPr>
            <w:r w:rsidRPr="00925625">
              <w:rPr>
                <w:rFonts w:eastAsia="Arial" w:cstheme="minorHAnsi"/>
                <w:b/>
                <w:color w:val="0D0D0D"/>
                <w:sz w:val="24"/>
                <w:szCs w:val="24"/>
                <w:lang w:eastAsia="en-GB"/>
              </w:rPr>
              <w:t xml:space="preserve">Current attainment </w:t>
            </w:r>
          </w:p>
        </w:tc>
      </w:tr>
      <w:tr w:rsidR="004D387E" w:rsidRPr="00925625" w14:paraId="0D92AEE6" w14:textId="77777777" w:rsidTr="00ED05F7">
        <w:trPr>
          <w:trHeight w:val="20"/>
        </w:trPr>
        <w:tc>
          <w:tcPr>
            <w:tcW w:w="8359" w:type="dxa"/>
            <w:gridSpan w:val="4"/>
            <w:shd w:val="clear" w:color="auto" w:fill="auto"/>
            <w:tcMar>
              <w:top w:w="57" w:type="dxa"/>
              <w:bottom w:w="57" w:type="dxa"/>
            </w:tcMar>
          </w:tcPr>
          <w:p w14:paraId="47C740E6" w14:textId="081E78F8" w:rsidR="004D387E" w:rsidRPr="00925625" w:rsidRDefault="004D387E" w:rsidP="00174913">
            <w:pPr>
              <w:spacing w:after="0" w:line="288" w:lineRule="auto"/>
              <w:contextualSpacing/>
              <w:rPr>
                <w:rFonts w:eastAsia="Times New Roman" w:cstheme="minorHAnsi"/>
                <w:color w:val="0D0D0D"/>
                <w:sz w:val="24"/>
                <w:szCs w:val="24"/>
                <w:lang w:eastAsia="en-GB"/>
              </w:rPr>
            </w:pPr>
          </w:p>
        </w:tc>
        <w:tc>
          <w:tcPr>
            <w:tcW w:w="3551" w:type="dxa"/>
            <w:gridSpan w:val="3"/>
            <w:shd w:val="clear" w:color="auto" w:fill="FFFFFF"/>
            <w:tcMar>
              <w:top w:w="57" w:type="dxa"/>
              <w:bottom w:w="57" w:type="dxa"/>
            </w:tcMar>
            <w:vAlign w:val="center"/>
          </w:tcPr>
          <w:p w14:paraId="3269D8F3" w14:textId="77777777" w:rsidR="007D48BB" w:rsidRPr="001A1A7B" w:rsidRDefault="004D387E" w:rsidP="00AB7B0B">
            <w:pPr>
              <w:spacing w:after="0" w:line="288" w:lineRule="auto"/>
              <w:contextualSpacing/>
              <w:jc w:val="center"/>
              <w:rPr>
                <w:rFonts w:eastAsia="Times New Roman" w:cstheme="minorHAnsi"/>
                <w:i/>
                <w:color w:val="0D0D0D"/>
                <w:sz w:val="16"/>
                <w:szCs w:val="16"/>
                <w:lang w:eastAsia="en-GB"/>
              </w:rPr>
            </w:pPr>
            <w:r w:rsidRPr="001A1A7B">
              <w:rPr>
                <w:rFonts w:eastAsia="Times New Roman" w:cstheme="minorHAnsi"/>
                <w:i/>
                <w:color w:val="0D0D0D"/>
                <w:sz w:val="16"/>
                <w:szCs w:val="16"/>
                <w:lang w:eastAsia="en-GB"/>
              </w:rPr>
              <w:t>Pupils eligible for PP (your school)</w:t>
            </w:r>
            <w:r w:rsidR="007D48BB" w:rsidRPr="001A1A7B">
              <w:rPr>
                <w:rFonts w:eastAsia="Times New Roman" w:cstheme="minorHAnsi"/>
                <w:i/>
                <w:color w:val="0D0D0D"/>
                <w:sz w:val="16"/>
                <w:szCs w:val="16"/>
                <w:lang w:eastAsia="en-GB"/>
              </w:rPr>
              <w:t xml:space="preserve"> </w:t>
            </w:r>
          </w:p>
          <w:p w14:paraId="421193A4" w14:textId="559B5022" w:rsidR="004D387E" w:rsidRPr="001A1A7B" w:rsidRDefault="007D48BB" w:rsidP="00AB7B0B">
            <w:pPr>
              <w:spacing w:after="0" w:line="288" w:lineRule="auto"/>
              <w:contextualSpacing/>
              <w:jc w:val="center"/>
              <w:rPr>
                <w:rFonts w:eastAsia="Times New Roman" w:cstheme="minorHAnsi"/>
                <w:i/>
                <w:color w:val="0D0D0D"/>
                <w:sz w:val="16"/>
                <w:szCs w:val="16"/>
                <w:lang w:eastAsia="en-GB"/>
              </w:rPr>
            </w:pPr>
            <w:r w:rsidRPr="001A1A7B">
              <w:rPr>
                <w:rFonts w:eastAsia="Times New Roman" w:cstheme="minorHAnsi"/>
                <w:i/>
                <w:color w:val="0D0D0D"/>
                <w:sz w:val="16"/>
                <w:szCs w:val="16"/>
                <w:lang w:eastAsia="en-GB"/>
              </w:rPr>
              <w:t>2019 = 20.3%</w:t>
            </w:r>
          </w:p>
        </w:tc>
        <w:tc>
          <w:tcPr>
            <w:tcW w:w="3552" w:type="dxa"/>
            <w:gridSpan w:val="2"/>
            <w:shd w:val="clear" w:color="auto" w:fill="FFFFFF"/>
            <w:tcMar>
              <w:top w:w="57" w:type="dxa"/>
              <w:bottom w:w="57" w:type="dxa"/>
            </w:tcMar>
            <w:vAlign w:val="center"/>
          </w:tcPr>
          <w:p w14:paraId="3759DD7C" w14:textId="632E2A4F" w:rsidR="004D387E" w:rsidRPr="001A1A7B" w:rsidRDefault="004D387E" w:rsidP="00ED05F7">
            <w:pPr>
              <w:spacing w:after="0" w:line="288" w:lineRule="auto"/>
              <w:contextualSpacing/>
              <w:jc w:val="center"/>
              <w:rPr>
                <w:rFonts w:eastAsia="Times New Roman" w:cstheme="minorHAnsi"/>
                <w:i/>
                <w:color w:val="0D0D0D"/>
                <w:sz w:val="16"/>
                <w:szCs w:val="16"/>
                <w:lang w:eastAsia="en-GB"/>
              </w:rPr>
            </w:pPr>
            <w:r w:rsidRPr="001A1A7B">
              <w:rPr>
                <w:rFonts w:eastAsia="Times New Roman" w:cstheme="minorHAnsi"/>
                <w:i/>
                <w:color w:val="0D0D0D"/>
                <w:sz w:val="16"/>
                <w:szCs w:val="16"/>
                <w:lang w:eastAsia="en-GB"/>
              </w:rPr>
              <w:t xml:space="preserve">Pupils not eligible for PP (national ave) </w:t>
            </w:r>
          </w:p>
        </w:tc>
      </w:tr>
      <w:tr w:rsidR="004D387E" w:rsidRPr="00925625" w14:paraId="5793CFBE" w14:textId="77777777" w:rsidTr="00ED05F7">
        <w:trPr>
          <w:trHeight w:val="20"/>
        </w:trPr>
        <w:tc>
          <w:tcPr>
            <w:tcW w:w="8359" w:type="dxa"/>
            <w:gridSpan w:val="4"/>
            <w:shd w:val="clear" w:color="auto" w:fill="auto"/>
            <w:tcMar>
              <w:top w:w="57" w:type="dxa"/>
              <w:bottom w:w="57" w:type="dxa"/>
            </w:tcMar>
            <w:vAlign w:val="bottom"/>
          </w:tcPr>
          <w:p w14:paraId="4F4C60A8" w14:textId="77777777" w:rsidR="004D387E" w:rsidRPr="00925625" w:rsidRDefault="004D387E" w:rsidP="00AB7B0B">
            <w:pPr>
              <w:spacing w:after="0" w:line="276" w:lineRule="auto"/>
              <w:ind w:right="-23"/>
              <w:rPr>
                <w:rFonts w:eastAsia="Arial" w:cstheme="minorHAnsi"/>
                <w:b/>
                <w:color w:val="0D0D0D"/>
                <w:szCs w:val="24"/>
                <w:lang w:eastAsia="en-GB"/>
              </w:rPr>
            </w:pPr>
            <w:r w:rsidRPr="00925625">
              <w:rPr>
                <w:rFonts w:eastAsia="Arial" w:cstheme="minorHAnsi"/>
                <w:b/>
                <w:bCs/>
                <w:color w:val="050505"/>
                <w:szCs w:val="24"/>
                <w:lang w:eastAsia="en-GB"/>
              </w:rPr>
              <w:t>% achieving expected standard or above in reading, writing &amp; maths</w:t>
            </w:r>
          </w:p>
        </w:tc>
        <w:tc>
          <w:tcPr>
            <w:tcW w:w="3551" w:type="dxa"/>
            <w:gridSpan w:val="3"/>
            <w:shd w:val="clear" w:color="auto" w:fill="auto"/>
            <w:tcMar>
              <w:top w:w="57" w:type="dxa"/>
              <w:bottom w:w="57" w:type="dxa"/>
            </w:tcMar>
            <w:vAlign w:val="center"/>
          </w:tcPr>
          <w:p w14:paraId="4024E23A" w14:textId="4AE56FF4" w:rsidR="004D387E" w:rsidRPr="001A1A7B" w:rsidRDefault="004D387E" w:rsidP="00AB7B0B">
            <w:pPr>
              <w:spacing w:after="0" w:line="288" w:lineRule="auto"/>
              <w:ind w:left="187"/>
              <w:jc w:val="center"/>
              <w:rPr>
                <w:rFonts w:eastAsia="Times New Roman" w:cstheme="minorHAnsi"/>
                <w:b/>
                <w:color w:val="0D0D0D"/>
                <w:sz w:val="20"/>
                <w:szCs w:val="24"/>
                <w:lang w:eastAsia="en-GB"/>
              </w:rPr>
            </w:pPr>
          </w:p>
        </w:tc>
        <w:tc>
          <w:tcPr>
            <w:tcW w:w="3552" w:type="dxa"/>
            <w:gridSpan w:val="2"/>
            <w:shd w:val="clear" w:color="auto" w:fill="F2F2F2"/>
            <w:tcMar>
              <w:top w:w="57" w:type="dxa"/>
              <w:bottom w:w="57" w:type="dxa"/>
            </w:tcMar>
          </w:tcPr>
          <w:p w14:paraId="620792B3" w14:textId="69B3AE0F" w:rsidR="004D387E" w:rsidRPr="001A1A7B" w:rsidRDefault="001E121E" w:rsidP="00CD4650">
            <w:pPr>
              <w:spacing w:after="0" w:line="288" w:lineRule="auto"/>
              <w:jc w:val="center"/>
              <w:rPr>
                <w:rFonts w:eastAsia="Times New Roman" w:cstheme="minorHAnsi"/>
                <w:i/>
                <w:color w:val="0D0D0D"/>
                <w:sz w:val="20"/>
                <w:lang w:eastAsia="en-GB"/>
              </w:rPr>
            </w:pPr>
            <w:r w:rsidRPr="001A1A7B">
              <w:rPr>
                <w:rFonts w:eastAsia="Times New Roman" w:cstheme="minorHAnsi"/>
                <w:i/>
                <w:color w:val="0D0D0D"/>
                <w:sz w:val="20"/>
                <w:lang w:eastAsia="en-GB"/>
              </w:rPr>
              <w:t>(</w:t>
            </w:r>
            <w:r w:rsidR="00484D51" w:rsidRPr="001A1A7B">
              <w:rPr>
                <w:rFonts w:eastAsia="Times New Roman" w:cstheme="minorHAnsi"/>
                <w:i/>
                <w:color w:val="0D0D0D"/>
                <w:sz w:val="20"/>
                <w:lang w:eastAsia="en-GB"/>
              </w:rPr>
              <w:t>65%)</w:t>
            </w:r>
            <w:r w:rsidR="00CD4650" w:rsidRPr="001A1A7B">
              <w:rPr>
                <w:rFonts w:eastAsia="Times New Roman" w:cstheme="minorHAnsi"/>
                <w:i/>
                <w:color w:val="0D0D0D"/>
                <w:sz w:val="20"/>
                <w:lang w:eastAsia="en-GB"/>
              </w:rPr>
              <w:t xml:space="preserve"> (2019)</w:t>
            </w:r>
          </w:p>
        </w:tc>
      </w:tr>
      <w:tr w:rsidR="00EE0006" w:rsidRPr="00925625" w14:paraId="41D73A72" w14:textId="77777777" w:rsidTr="00A757FD">
        <w:trPr>
          <w:trHeight w:val="20"/>
        </w:trPr>
        <w:tc>
          <w:tcPr>
            <w:tcW w:w="8359" w:type="dxa"/>
            <w:gridSpan w:val="4"/>
            <w:shd w:val="clear" w:color="auto" w:fill="auto"/>
            <w:tcMar>
              <w:top w:w="57" w:type="dxa"/>
              <w:bottom w:w="57" w:type="dxa"/>
            </w:tcMar>
            <w:vAlign w:val="bottom"/>
          </w:tcPr>
          <w:p w14:paraId="5C958962" w14:textId="77777777" w:rsidR="00EE0006" w:rsidRPr="00925625" w:rsidRDefault="00EE0006" w:rsidP="00EE0006">
            <w:pPr>
              <w:spacing w:after="0" w:line="276" w:lineRule="auto"/>
              <w:ind w:right="-23"/>
              <w:rPr>
                <w:rFonts w:eastAsia="Arial" w:cstheme="minorHAnsi"/>
                <w:b/>
                <w:color w:val="0D0D0D"/>
                <w:szCs w:val="24"/>
                <w:lang w:eastAsia="en-GB"/>
              </w:rPr>
            </w:pPr>
            <w:r w:rsidRPr="00925625">
              <w:rPr>
                <w:rFonts w:eastAsia="Arial" w:cstheme="minorHAnsi"/>
                <w:b/>
                <w:color w:val="0D0D0D"/>
                <w:szCs w:val="24"/>
                <w:lang w:eastAsia="en-GB"/>
              </w:rPr>
              <w:t>% making expected progress in reading (as measured in the school)</w:t>
            </w:r>
          </w:p>
        </w:tc>
        <w:tc>
          <w:tcPr>
            <w:tcW w:w="3551" w:type="dxa"/>
            <w:gridSpan w:val="3"/>
            <w:shd w:val="clear" w:color="auto" w:fill="auto"/>
            <w:tcMar>
              <w:top w:w="57" w:type="dxa"/>
              <w:bottom w:w="57" w:type="dxa"/>
            </w:tcMar>
          </w:tcPr>
          <w:p w14:paraId="6FC45AE0" w14:textId="645767F7" w:rsidR="00EE0006" w:rsidRPr="001A1A7B" w:rsidRDefault="00EE0006" w:rsidP="00EE0006">
            <w:pPr>
              <w:spacing w:after="0" w:line="288" w:lineRule="auto"/>
              <w:ind w:left="187"/>
              <w:jc w:val="center"/>
              <w:rPr>
                <w:rFonts w:eastAsia="Times New Roman" w:cstheme="minorHAnsi"/>
                <w:b/>
                <w:color w:val="0D0D0D"/>
                <w:sz w:val="20"/>
                <w:szCs w:val="24"/>
                <w:lang w:eastAsia="en-GB"/>
              </w:rPr>
            </w:pPr>
            <w:r w:rsidRPr="001A1A7B">
              <w:rPr>
                <w:rFonts w:cstheme="minorHAnsi"/>
                <w:sz w:val="20"/>
              </w:rPr>
              <w:t>93</w:t>
            </w:r>
            <w:r w:rsidRPr="001A1A7B">
              <w:rPr>
                <w:rFonts w:eastAsia="Times New Roman" w:cstheme="minorHAnsi"/>
                <w:i/>
                <w:color w:val="0D0D0D"/>
                <w:sz w:val="20"/>
                <w:szCs w:val="24"/>
                <w:lang w:eastAsia="en-GB"/>
              </w:rPr>
              <w:t>% (2019)</w:t>
            </w:r>
          </w:p>
        </w:tc>
        <w:tc>
          <w:tcPr>
            <w:tcW w:w="3552" w:type="dxa"/>
            <w:gridSpan w:val="2"/>
            <w:shd w:val="clear" w:color="auto" w:fill="F2F2F2"/>
            <w:tcMar>
              <w:top w:w="57" w:type="dxa"/>
              <w:bottom w:w="57" w:type="dxa"/>
            </w:tcMar>
          </w:tcPr>
          <w:p w14:paraId="5ADF4141" w14:textId="0B750A4C" w:rsidR="00EE0006" w:rsidRPr="001A1A7B" w:rsidRDefault="001E121E" w:rsidP="00CD4650">
            <w:pPr>
              <w:spacing w:after="0" w:line="288" w:lineRule="auto"/>
              <w:jc w:val="center"/>
              <w:rPr>
                <w:rFonts w:eastAsia="Times New Roman" w:cstheme="minorHAnsi"/>
                <w:bCs/>
                <w:i/>
                <w:color w:val="0D0D0D"/>
                <w:sz w:val="20"/>
                <w:lang w:eastAsia="en-GB"/>
              </w:rPr>
            </w:pPr>
            <w:r w:rsidRPr="001A1A7B">
              <w:rPr>
                <w:rFonts w:cstheme="minorHAnsi"/>
                <w:i/>
                <w:sz w:val="20"/>
              </w:rPr>
              <w:t>87</w:t>
            </w:r>
            <w:r w:rsidR="00CD4650" w:rsidRPr="001A1A7B">
              <w:rPr>
                <w:rFonts w:cstheme="minorHAnsi"/>
                <w:i/>
                <w:sz w:val="20"/>
              </w:rPr>
              <w:t>%</w:t>
            </w:r>
            <w:r w:rsidRPr="001A1A7B">
              <w:rPr>
                <w:rFonts w:cstheme="minorHAnsi"/>
                <w:i/>
                <w:sz w:val="20"/>
              </w:rPr>
              <w:t xml:space="preserve"> (</w:t>
            </w:r>
            <w:r w:rsidR="00EE0006" w:rsidRPr="001A1A7B">
              <w:rPr>
                <w:rFonts w:cstheme="minorHAnsi"/>
                <w:i/>
                <w:sz w:val="20"/>
              </w:rPr>
              <w:t>73</w:t>
            </w:r>
            <w:r w:rsidR="00EE0006" w:rsidRPr="001A1A7B">
              <w:rPr>
                <w:rFonts w:eastAsia="Times New Roman" w:cstheme="minorHAnsi"/>
                <w:i/>
                <w:color w:val="0D0D0D"/>
                <w:sz w:val="20"/>
                <w:lang w:eastAsia="en-GB"/>
              </w:rPr>
              <w:t>%</w:t>
            </w:r>
            <w:r w:rsidR="00CD4650" w:rsidRPr="001A1A7B">
              <w:rPr>
                <w:rFonts w:eastAsia="Times New Roman" w:cstheme="minorHAnsi"/>
                <w:i/>
                <w:color w:val="0D0D0D"/>
                <w:sz w:val="20"/>
                <w:lang w:eastAsia="en-GB"/>
              </w:rPr>
              <w:t>)</w:t>
            </w:r>
            <w:r w:rsidR="00EE0006" w:rsidRPr="001A1A7B">
              <w:rPr>
                <w:rFonts w:eastAsia="Times New Roman" w:cstheme="minorHAnsi"/>
                <w:i/>
                <w:color w:val="0D0D0D"/>
                <w:sz w:val="20"/>
                <w:lang w:eastAsia="en-GB"/>
              </w:rPr>
              <w:t xml:space="preserve"> (2019)</w:t>
            </w:r>
          </w:p>
        </w:tc>
      </w:tr>
      <w:tr w:rsidR="00EE0006" w:rsidRPr="00925625" w14:paraId="31E6FACB" w14:textId="77777777" w:rsidTr="00A757FD">
        <w:trPr>
          <w:trHeight w:val="20"/>
        </w:trPr>
        <w:tc>
          <w:tcPr>
            <w:tcW w:w="8359" w:type="dxa"/>
            <w:gridSpan w:val="4"/>
            <w:shd w:val="clear" w:color="auto" w:fill="auto"/>
            <w:tcMar>
              <w:top w:w="57" w:type="dxa"/>
              <w:bottom w:w="57" w:type="dxa"/>
            </w:tcMar>
            <w:vAlign w:val="bottom"/>
          </w:tcPr>
          <w:p w14:paraId="78EA0D77" w14:textId="77777777" w:rsidR="00EE0006" w:rsidRPr="00925625" w:rsidRDefault="00EE0006" w:rsidP="00EE0006">
            <w:pPr>
              <w:spacing w:after="0" w:line="276" w:lineRule="auto"/>
              <w:ind w:right="-23"/>
              <w:rPr>
                <w:rFonts w:eastAsia="Arial" w:cstheme="minorHAnsi"/>
                <w:b/>
                <w:bCs/>
                <w:color w:val="050505"/>
                <w:szCs w:val="24"/>
                <w:lang w:eastAsia="en-GB"/>
              </w:rPr>
            </w:pPr>
            <w:r w:rsidRPr="00925625">
              <w:rPr>
                <w:rFonts w:eastAsia="Arial" w:cstheme="minorHAnsi"/>
                <w:b/>
                <w:bCs/>
                <w:color w:val="050505"/>
                <w:szCs w:val="24"/>
                <w:lang w:eastAsia="en-GB"/>
              </w:rPr>
              <w:t>% making expected progress in writing (as measured in the school)</w:t>
            </w:r>
          </w:p>
        </w:tc>
        <w:tc>
          <w:tcPr>
            <w:tcW w:w="3551" w:type="dxa"/>
            <w:gridSpan w:val="3"/>
            <w:shd w:val="clear" w:color="auto" w:fill="auto"/>
            <w:tcMar>
              <w:top w:w="57" w:type="dxa"/>
              <w:bottom w:w="57" w:type="dxa"/>
            </w:tcMar>
          </w:tcPr>
          <w:p w14:paraId="46137734" w14:textId="083C5D07" w:rsidR="00EE0006" w:rsidRPr="001A1A7B" w:rsidRDefault="00EE0006" w:rsidP="00EE0006">
            <w:pPr>
              <w:spacing w:after="0" w:line="288" w:lineRule="auto"/>
              <w:ind w:left="187"/>
              <w:jc w:val="center"/>
              <w:rPr>
                <w:rFonts w:eastAsia="Times New Roman" w:cstheme="minorHAnsi"/>
                <w:b/>
                <w:color w:val="0D0D0D"/>
                <w:sz w:val="20"/>
                <w:szCs w:val="24"/>
                <w:lang w:eastAsia="en-GB"/>
              </w:rPr>
            </w:pPr>
            <w:r w:rsidRPr="001A1A7B">
              <w:rPr>
                <w:rFonts w:cstheme="minorHAnsi"/>
                <w:sz w:val="20"/>
              </w:rPr>
              <w:t>93</w:t>
            </w:r>
            <w:r w:rsidRPr="001A1A7B">
              <w:rPr>
                <w:rFonts w:eastAsia="Times New Roman" w:cstheme="minorHAnsi"/>
                <w:i/>
                <w:color w:val="0D0D0D"/>
                <w:sz w:val="20"/>
                <w:szCs w:val="24"/>
                <w:lang w:eastAsia="en-GB"/>
              </w:rPr>
              <w:t>% (2019)</w:t>
            </w:r>
          </w:p>
        </w:tc>
        <w:tc>
          <w:tcPr>
            <w:tcW w:w="3552" w:type="dxa"/>
            <w:gridSpan w:val="2"/>
            <w:shd w:val="clear" w:color="auto" w:fill="F2F2F2"/>
            <w:tcMar>
              <w:top w:w="57" w:type="dxa"/>
              <w:bottom w:w="57" w:type="dxa"/>
            </w:tcMar>
          </w:tcPr>
          <w:p w14:paraId="73D0F229" w14:textId="2418BEA2" w:rsidR="00EE0006" w:rsidRPr="001A1A7B" w:rsidRDefault="001E121E" w:rsidP="00EE0006">
            <w:pPr>
              <w:spacing w:after="0" w:line="288" w:lineRule="auto"/>
              <w:jc w:val="center"/>
              <w:rPr>
                <w:rFonts w:eastAsia="Times New Roman" w:cstheme="minorHAnsi"/>
                <w:bCs/>
                <w:i/>
                <w:color w:val="0D0D0D"/>
                <w:sz w:val="20"/>
                <w:lang w:eastAsia="en-GB"/>
              </w:rPr>
            </w:pPr>
            <w:r w:rsidRPr="001A1A7B">
              <w:rPr>
                <w:rFonts w:cstheme="minorHAnsi"/>
                <w:i/>
                <w:sz w:val="20"/>
              </w:rPr>
              <w:t>91</w:t>
            </w:r>
            <w:r w:rsidR="00CD4650" w:rsidRPr="001A1A7B">
              <w:rPr>
                <w:rFonts w:cstheme="minorHAnsi"/>
                <w:i/>
                <w:sz w:val="20"/>
              </w:rPr>
              <w:t>%</w:t>
            </w:r>
            <w:r w:rsidRPr="001A1A7B">
              <w:rPr>
                <w:rFonts w:cstheme="minorHAnsi"/>
                <w:i/>
                <w:sz w:val="20"/>
              </w:rPr>
              <w:t xml:space="preserve"> (</w:t>
            </w:r>
            <w:r w:rsidR="00EE0006" w:rsidRPr="001A1A7B">
              <w:rPr>
                <w:rFonts w:cstheme="minorHAnsi"/>
                <w:i/>
                <w:sz w:val="20"/>
              </w:rPr>
              <w:t>78</w:t>
            </w:r>
            <w:r w:rsidR="00CD4650" w:rsidRPr="001A1A7B">
              <w:rPr>
                <w:rFonts w:eastAsia="Times New Roman" w:cstheme="minorHAnsi"/>
                <w:i/>
                <w:color w:val="0D0D0D"/>
                <w:sz w:val="20"/>
                <w:lang w:eastAsia="en-GB"/>
              </w:rPr>
              <w:t xml:space="preserve">%) </w:t>
            </w:r>
            <w:r w:rsidR="00EE0006" w:rsidRPr="001A1A7B">
              <w:rPr>
                <w:rFonts w:eastAsia="Times New Roman" w:cstheme="minorHAnsi"/>
                <w:i/>
                <w:color w:val="0D0D0D"/>
                <w:sz w:val="20"/>
                <w:lang w:eastAsia="en-GB"/>
              </w:rPr>
              <w:t xml:space="preserve"> (2019)</w:t>
            </w:r>
          </w:p>
        </w:tc>
      </w:tr>
      <w:tr w:rsidR="00EE0006" w:rsidRPr="00925625" w14:paraId="1866B41D" w14:textId="77777777" w:rsidTr="00A757FD">
        <w:trPr>
          <w:trHeight w:val="20"/>
        </w:trPr>
        <w:tc>
          <w:tcPr>
            <w:tcW w:w="8359" w:type="dxa"/>
            <w:gridSpan w:val="4"/>
            <w:shd w:val="clear" w:color="auto" w:fill="auto"/>
            <w:tcMar>
              <w:top w:w="57" w:type="dxa"/>
              <w:bottom w:w="57" w:type="dxa"/>
            </w:tcMar>
            <w:vAlign w:val="bottom"/>
          </w:tcPr>
          <w:p w14:paraId="053006CE" w14:textId="77777777" w:rsidR="00EE0006" w:rsidRPr="00925625" w:rsidRDefault="00EE0006" w:rsidP="00EE0006">
            <w:pPr>
              <w:spacing w:after="0" w:line="276" w:lineRule="auto"/>
              <w:ind w:right="-23"/>
              <w:rPr>
                <w:rFonts w:eastAsia="Arial" w:cstheme="minorHAnsi"/>
                <w:b/>
                <w:bCs/>
                <w:color w:val="050505"/>
                <w:szCs w:val="24"/>
                <w:lang w:eastAsia="en-GB"/>
              </w:rPr>
            </w:pPr>
            <w:r w:rsidRPr="00925625">
              <w:rPr>
                <w:rFonts w:eastAsia="Arial" w:cstheme="minorHAnsi"/>
                <w:b/>
                <w:bCs/>
                <w:color w:val="050505"/>
                <w:szCs w:val="24"/>
                <w:lang w:eastAsia="en-GB"/>
              </w:rPr>
              <w:t>% making expected progress in mathematics (as measured in the school)</w:t>
            </w:r>
          </w:p>
        </w:tc>
        <w:tc>
          <w:tcPr>
            <w:tcW w:w="3551" w:type="dxa"/>
            <w:gridSpan w:val="3"/>
            <w:shd w:val="clear" w:color="auto" w:fill="auto"/>
            <w:tcMar>
              <w:top w:w="57" w:type="dxa"/>
              <w:bottom w:w="57" w:type="dxa"/>
            </w:tcMar>
          </w:tcPr>
          <w:p w14:paraId="1E81C423" w14:textId="0EC99769" w:rsidR="00EE0006" w:rsidRPr="001A1A7B" w:rsidRDefault="00EE0006" w:rsidP="00EE0006">
            <w:pPr>
              <w:spacing w:after="0" w:line="288" w:lineRule="auto"/>
              <w:ind w:left="187"/>
              <w:jc w:val="center"/>
              <w:rPr>
                <w:rFonts w:eastAsia="Times New Roman" w:cstheme="minorHAnsi"/>
                <w:b/>
                <w:color w:val="0D0D0D"/>
                <w:sz w:val="20"/>
                <w:szCs w:val="24"/>
                <w:lang w:eastAsia="en-GB"/>
              </w:rPr>
            </w:pPr>
            <w:r w:rsidRPr="001A1A7B">
              <w:rPr>
                <w:rFonts w:cstheme="minorHAnsi"/>
                <w:sz w:val="20"/>
              </w:rPr>
              <w:t>87</w:t>
            </w:r>
            <w:r w:rsidRPr="001A1A7B">
              <w:rPr>
                <w:rFonts w:eastAsia="Times New Roman" w:cstheme="minorHAnsi"/>
                <w:i/>
                <w:color w:val="0D0D0D"/>
                <w:sz w:val="20"/>
                <w:szCs w:val="24"/>
                <w:lang w:eastAsia="en-GB"/>
              </w:rPr>
              <w:t>% (2019)</w:t>
            </w:r>
          </w:p>
        </w:tc>
        <w:tc>
          <w:tcPr>
            <w:tcW w:w="3552" w:type="dxa"/>
            <w:gridSpan w:val="2"/>
            <w:shd w:val="clear" w:color="auto" w:fill="F2F2F2"/>
            <w:tcMar>
              <w:top w:w="57" w:type="dxa"/>
              <w:bottom w:w="57" w:type="dxa"/>
            </w:tcMar>
          </w:tcPr>
          <w:p w14:paraId="734E2823" w14:textId="64560918" w:rsidR="00EE0006" w:rsidRPr="001A1A7B" w:rsidRDefault="001E121E" w:rsidP="00EE0006">
            <w:pPr>
              <w:spacing w:after="0" w:line="288" w:lineRule="auto"/>
              <w:jc w:val="center"/>
              <w:rPr>
                <w:rFonts w:eastAsia="Times New Roman" w:cstheme="minorHAnsi"/>
                <w:bCs/>
                <w:i/>
                <w:color w:val="0D0D0D"/>
                <w:sz w:val="20"/>
                <w:lang w:eastAsia="en-GB"/>
              </w:rPr>
            </w:pPr>
            <w:r w:rsidRPr="001A1A7B">
              <w:rPr>
                <w:rFonts w:cstheme="minorHAnsi"/>
                <w:i/>
                <w:sz w:val="20"/>
              </w:rPr>
              <w:t>96</w:t>
            </w:r>
            <w:r w:rsidR="00CD4650" w:rsidRPr="001A1A7B">
              <w:rPr>
                <w:rFonts w:cstheme="minorHAnsi"/>
                <w:i/>
                <w:sz w:val="20"/>
              </w:rPr>
              <w:t>%</w:t>
            </w:r>
            <w:r w:rsidRPr="001A1A7B">
              <w:rPr>
                <w:rFonts w:cstheme="minorHAnsi"/>
                <w:i/>
                <w:sz w:val="20"/>
              </w:rPr>
              <w:t xml:space="preserve"> (</w:t>
            </w:r>
            <w:r w:rsidR="00EE0006" w:rsidRPr="001A1A7B">
              <w:rPr>
                <w:rFonts w:cstheme="minorHAnsi"/>
                <w:i/>
                <w:sz w:val="20"/>
              </w:rPr>
              <w:t>79</w:t>
            </w:r>
            <w:r w:rsidR="00EE0006" w:rsidRPr="001A1A7B">
              <w:rPr>
                <w:rFonts w:eastAsia="Times New Roman" w:cstheme="minorHAnsi"/>
                <w:i/>
                <w:color w:val="0D0D0D"/>
                <w:sz w:val="20"/>
                <w:lang w:eastAsia="en-GB"/>
              </w:rPr>
              <w:t>%</w:t>
            </w:r>
            <w:r w:rsidR="00CD4650" w:rsidRPr="001A1A7B">
              <w:rPr>
                <w:rFonts w:eastAsia="Times New Roman" w:cstheme="minorHAnsi"/>
                <w:i/>
                <w:color w:val="0D0D0D"/>
                <w:sz w:val="20"/>
                <w:lang w:eastAsia="en-GB"/>
              </w:rPr>
              <w:t xml:space="preserve">) </w:t>
            </w:r>
            <w:r w:rsidR="00EE0006" w:rsidRPr="001A1A7B">
              <w:rPr>
                <w:rFonts w:eastAsia="Times New Roman" w:cstheme="minorHAnsi"/>
                <w:i/>
                <w:color w:val="0D0D0D"/>
                <w:sz w:val="20"/>
                <w:lang w:eastAsia="en-GB"/>
              </w:rPr>
              <w:t xml:space="preserve"> (2019)</w:t>
            </w:r>
          </w:p>
        </w:tc>
      </w:tr>
      <w:tr w:rsidR="004D387E" w:rsidRPr="00925625" w14:paraId="40AD67D4" w14:textId="77777777" w:rsidTr="00ED05F7">
        <w:trPr>
          <w:trHeight w:val="227"/>
        </w:trPr>
        <w:tc>
          <w:tcPr>
            <w:tcW w:w="15462" w:type="dxa"/>
            <w:gridSpan w:val="9"/>
            <w:shd w:val="clear" w:color="auto" w:fill="CFDCE3"/>
            <w:tcMar>
              <w:top w:w="57" w:type="dxa"/>
              <w:bottom w:w="57" w:type="dxa"/>
            </w:tcMar>
          </w:tcPr>
          <w:p w14:paraId="37187781" w14:textId="45F1A9DD" w:rsidR="004D387E" w:rsidRPr="00925625" w:rsidRDefault="004D387E" w:rsidP="00AB7B0B">
            <w:pPr>
              <w:numPr>
                <w:ilvl w:val="0"/>
                <w:numId w:val="4"/>
              </w:numPr>
              <w:spacing w:after="0" w:line="240" w:lineRule="auto"/>
              <w:ind w:left="426" w:hanging="284"/>
              <w:rPr>
                <w:rFonts w:eastAsia="Times New Roman" w:cstheme="minorHAnsi"/>
                <w:b/>
                <w:color w:val="0D0D0D"/>
                <w:sz w:val="24"/>
                <w:szCs w:val="24"/>
                <w:lang w:eastAsia="en-GB"/>
              </w:rPr>
            </w:pPr>
            <w:r w:rsidRPr="00925625">
              <w:rPr>
                <w:rFonts w:eastAsia="Times New Roman" w:cstheme="minorHAnsi"/>
                <w:b/>
                <w:color w:val="0D0D0D"/>
                <w:sz w:val="24"/>
                <w:szCs w:val="24"/>
                <w:lang w:eastAsia="en-GB"/>
              </w:rPr>
              <w:t>Barriers to future attainment (for pupils eligible for PP)</w:t>
            </w:r>
          </w:p>
        </w:tc>
      </w:tr>
      <w:tr w:rsidR="004D387E" w:rsidRPr="00925625" w14:paraId="417217F0" w14:textId="77777777" w:rsidTr="00ED05F7">
        <w:trPr>
          <w:trHeight w:val="227"/>
        </w:trPr>
        <w:tc>
          <w:tcPr>
            <w:tcW w:w="15462" w:type="dxa"/>
            <w:gridSpan w:val="9"/>
            <w:shd w:val="clear" w:color="auto" w:fill="CFDCE3"/>
            <w:tcMar>
              <w:top w:w="57" w:type="dxa"/>
              <w:bottom w:w="57" w:type="dxa"/>
            </w:tcMar>
          </w:tcPr>
          <w:p w14:paraId="5775134B" w14:textId="77777777" w:rsidR="004D387E" w:rsidRPr="00925625" w:rsidRDefault="004D387E" w:rsidP="00AB7B0B">
            <w:pPr>
              <w:spacing w:after="0" w:line="288" w:lineRule="auto"/>
              <w:rPr>
                <w:rFonts w:eastAsia="Times New Roman" w:cstheme="minorHAnsi"/>
                <w:b/>
                <w:color w:val="0D0D0D"/>
                <w:sz w:val="24"/>
                <w:szCs w:val="24"/>
                <w:lang w:eastAsia="en-GB"/>
              </w:rPr>
            </w:pPr>
            <w:r w:rsidRPr="00925625">
              <w:rPr>
                <w:rFonts w:eastAsia="Times New Roman" w:cstheme="minorHAnsi"/>
                <w:b/>
                <w:color w:val="0D0D0D"/>
                <w:sz w:val="24"/>
                <w:szCs w:val="24"/>
                <w:lang w:eastAsia="en-GB"/>
              </w:rPr>
              <w:t xml:space="preserve">Academic barriers </w:t>
            </w:r>
            <w:r w:rsidRPr="00925625">
              <w:rPr>
                <w:rFonts w:eastAsia="Times New Roman" w:cstheme="minorHAnsi"/>
                <w:i/>
                <w:color w:val="0D0D0D"/>
                <w:sz w:val="24"/>
                <w:szCs w:val="24"/>
                <w:lang w:eastAsia="en-GB"/>
              </w:rPr>
              <w:t>(issues to be addressed in school, such as poor oral language skills)</w:t>
            </w:r>
          </w:p>
        </w:tc>
      </w:tr>
      <w:tr w:rsidR="00AB28A2" w:rsidRPr="00925625" w14:paraId="275BEE27" w14:textId="77777777" w:rsidTr="00ED05F7">
        <w:trPr>
          <w:trHeight w:val="340"/>
        </w:trPr>
        <w:tc>
          <w:tcPr>
            <w:tcW w:w="862" w:type="dxa"/>
            <w:shd w:val="clear" w:color="auto" w:fill="auto"/>
            <w:tcMar>
              <w:top w:w="57" w:type="dxa"/>
              <w:bottom w:w="57" w:type="dxa"/>
            </w:tcMar>
          </w:tcPr>
          <w:p w14:paraId="6935A3F4" w14:textId="75609D7A" w:rsidR="00AB28A2" w:rsidRPr="00925625" w:rsidRDefault="00AB28A2" w:rsidP="00AB7B0B">
            <w:pPr>
              <w:pStyle w:val="ListParagraph"/>
              <w:numPr>
                <w:ilvl w:val="0"/>
                <w:numId w:val="14"/>
              </w:numPr>
              <w:tabs>
                <w:tab w:val="left" w:pos="75"/>
              </w:tabs>
              <w:spacing w:after="0" w:line="288" w:lineRule="auto"/>
              <w:rPr>
                <w:rFonts w:eastAsia="Times New Roman" w:cstheme="minorHAnsi"/>
                <w:b/>
                <w:color w:val="0D0D0D"/>
                <w:sz w:val="20"/>
                <w:szCs w:val="20"/>
                <w:lang w:eastAsia="en-GB"/>
              </w:rPr>
            </w:pPr>
          </w:p>
        </w:tc>
        <w:tc>
          <w:tcPr>
            <w:tcW w:w="14600" w:type="dxa"/>
            <w:gridSpan w:val="8"/>
            <w:shd w:val="clear" w:color="auto" w:fill="auto"/>
          </w:tcPr>
          <w:p w14:paraId="49DFBCD4" w14:textId="63FB7DA7" w:rsidR="00AB28A2" w:rsidRPr="00925625" w:rsidRDefault="00AB28A2" w:rsidP="00925625">
            <w:pPr>
              <w:pStyle w:val="NoSpacing"/>
              <w:rPr>
                <w:sz w:val="20"/>
                <w:highlight w:val="yellow"/>
                <w:lang w:eastAsia="en-GB"/>
              </w:rPr>
            </w:pPr>
            <w:r w:rsidRPr="00925625">
              <w:rPr>
                <w:sz w:val="20"/>
                <w:lang w:eastAsia="en-GB"/>
              </w:rPr>
              <w:t>Quality of teaching – ensuring all disadvantaged children are exposed to ‘quality first teaching’ by continually adapting and improving practice and refining the curriculum</w:t>
            </w:r>
            <w:r w:rsidR="003C0BB2" w:rsidRPr="00925625">
              <w:rPr>
                <w:sz w:val="20"/>
                <w:lang w:eastAsia="en-GB"/>
              </w:rPr>
              <w:t xml:space="preserve">. </w:t>
            </w:r>
          </w:p>
        </w:tc>
      </w:tr>
      <w:tr w:rsidR="004D387E" w:rsidRPr="00925625" w14:paraId="11E277FD" w14:textId="77777777" w:rsidTr="00ED05F7">
        <w:trPr>
          <w:trHeight w:val="340"/>
        </w:trPr>
        <w:tc>
          <w:tcPr>
            <w:tcW w:w="862" w:type="dxa"/>
            <w:shd w:val="clear" w:color="auto" w:fill="auto"/>
            <w:tcMar>
              <w:top w:w="57" w:type="dxa"/>
              <w:bottom w:w="57" w:type="dxa"/>
            </w:tcMar>
          </w:tcPr>
          <w:p w14:paraId="510D170C" w14:textId="77777777" w:rsidR="004D387E" w:rsidRPr="00925625" w:rsidRDefault="004D387E" w:rsidP="00AB7B0B">
            <w:pPr>
              <w:numPr>
                <w:ilvl w:val="0"/>
                <w:numId w:val="14"/>
              </w:numPr>
              <w:tabs>
                <w:tab w:val="left" w:pos="75"/>
              </w:tabs>
              <w:spacing w:after="0" w:line="240" w:lineRule="auto"/>
              <w:rPr>
                <w:rFonts w:eastAsia="Times New Roman" w:cstheme="minorHAnsi"/>
                <w:b/>
                <w:color w:val="0D0D0D"/>
                <w:sz w:val="20"/>
                <w:szCs w:val="20"/>
                <w:lang w:eastAsia="en-GB"/>
              </w:rPr>
            </w:pPr>
          </w:p>
        </w:tc>
        <w:tc>
          <w:tcPr>
            <w:tcW w:w="14600" w:type="dxa"/>
            <w:gridSpan w:val="8"/>
            <w:shd w:val="clear" w:color="auto" w:fill="auto"/>
          </w:tcPr>
          <w:p w14:paraId="7E39FE6C" w14:textId="05AFE810" w:rsidR="004D387E" w:rsidRPr="00925625" w:rsidRDefault="005A70A3" w:rsidP="00925625">
            <w:pPr>
              <w:pStyle w:val="NoSpacing"/>
              <w:rPr>
                <w:sz w:val="20"/>
                <w:highlight w:val="yellow"/>
                <w:lang w:eastAsia="en-GB"/>
              </w:rPr>
            </w:pPr>
            <w:r w:rsidRPr="00925625">
              <w:rPr>
                <w:sz w:val="20"/>
                <w:lang w:eastAsia="en-GB"/>
              </w:rPr>
              <w:t xml:space="preserve">Parental engagement – some of our disadvantaged children have a lack of parental engagement in school and education, due to their own low parental education levels or low expectations/aspirations of their children. The EEF identifies that levels of parental engagement with their child’s learning / home learning, </w:t>
            </w:r>
            <w:r w:rsidR="007A0C89" w:rsidRPr="00925625">
              <w:rPr>
                <w:sz w:val="20"/>
                <w:lang w:eastAsia="en-GB"/>
              </w:rPr>
              <w:t xml:space="preserve">is consistently associated with academic progress. </w:t>
            </w:r>
          </w:p>
        </w:tc>
      </w:tr>
      <w:tr w:rsidR="00650EE6" w:rsidRPr="00925625" w14:paraId="66580B63" w14:textId="77777777" w:rsidTr="00ED05F7">
        <w:trPr>
          <w:trHeight w:val="340"/>
        </w:trPr>
        <w:tc>
          <w:tcPr>
            <w:tcW w:w="862" w:type="dxa"/>
            <w:shd w:val="clear" w:color="auto" w:fill="auto"/>
            <w:tcMar>
              <w:top w:w="57" w:type="dxa"/>
              <w:bottom w:w="57" w:type="dxa"/>
            </w:tcMar>
          </w:tcPr>
          <w:p w14:paraId="0E85CD2A" w14:textId="77777777" w:rsidR="00650EE6" w:rsidRPr="00925625" w:rsidRDefault="00650EE6" w:rsidP="00AB7B0B">
            <w:pPr>
              <w:numPr>
                <w:ilvl w:val="0"/>
                <w:numId w:val="14"/>
              </w:numPr>
              <w:tabs>
                <w:tab w:val="left" w:pos="75"/>
              </w:tabs>
              <w:spacing w:after="0" w:line="240" w:lineRule="auto"/>
              <w:rPr>
                <w:rFonts w:eastAsia="Times New Roman" w:cstheme="minorHAnsi"/>
                <w:b/>
                <w:color w:val="0D0D0D"/>
                <w:sz w:val="20"/>
                <w:szCs w:val="20"/>
                <w:lang w:eastAsia="en-GB"/>
              </w:rPr>
            </w:pPr>
          </w:p>
        </w:tc>
        <w:tc>
          <w:tcPr>
            <w:tcW w:w="14600" w:type="dxa"/>
            <w:gridSpan w:val="8"/>
            <w:shd w:val="clear" w:color="auto" w:fill="auto"/>
          </w:tcPr>
          <w:p w14:paraId="3E1C7F9A" w14:textId="18AE6C98" w:rsidR="00650EE6" w:rsidRPr="00925625" w:rsidRDefault="006222EC" w:rsidP="00925625">
            <w:pPr>
              <w:pStyle w:val="NoSpacing"/>
              <w:rPr>
                <w:sz w:val="20"/>
                <w:highlight w:val="yellow"/>
                <w:lang w:eastAsia="en-GB"/>
              </w:rPr>
            </w:pPr>
            <w:r w:rsidRPr="00925625">
              <w:rPr>
                <w:sz w:val="20"/>
                <w:lang w:eastAsia="en-GB"/>
              </w:rPr>
              <w:t>SEMH – some of our children e</w:t>
            </w:r>
            <w:r w:rsidR="00925625" w:rsidRPr="00925625">
              <w:rPr>
                <w:sz w:val="20"/>
                <w:lang w:eastAsia="en-GB"/>
              </w:rPr>
              <w:t>ntitled to Pupil Premium</w:t>
            </w:r>
            <w:r w:rsidRPr="00925625">
              <w:rPr>
                <w:sz w:val="20"/>
                <w:lang w:eastAsia="en-GB"/>
              </w:rPr>
              <w:t xml:space="preserve"> need support with their emotional literacy and self-esteem alongside support with social/relationship building skills. </w:t>
            </w:r>
          </w:p>
        </w:tc>
      </w:tr>
      <w:tr w:rsidR="004D387E" w:rsidRPr="00925625" w14:paraId="05121794" w14:textId="77777777" w:rsidTr="00ED05F7">
        <w:trPr>
          <w:trHeight w:val="340"/>
        </w:trPr>
        <w:tc>
          <w:tcPr>
            <w:tcW w:w="862" w:type="dxa"/>
            <w:shd w:val="clear" w:color="auto" w:fill="auto"/>
            <w:tcMar>
              <w:top w:w="57" w:type="dxa"/>
              <w:bottom w:w="57" w:type="dxa"/>
            </w:tcMar>
          </w:tcPr>
          <w:p w14:paraId="3821D70A" w14:textId="77777777" w:rsidR="004D387E" w:rsidRPr="00925625" w:rsidRDefault="004D387E" w:rsidP="00AB7B0B">
            <w:pPr>
              <w:numPr>
                <w:ilvl w:val="0"/>
                <w:numId w:val="14"/>
              </w:numPr>
              <w:tabs>
                <w:tab w:val="left" w:pos="75"/>
              </w:tabs>
              <w:spacing w:after="0" w:line="240" w:lineRule="auto"/>
              <w:rPr>
                <w:rFonts w:eastAsia="Times New Roman" w:cstheme="minorHAnsi"/>
                <w:b/>
                <w:color w:val="0D0D0D"/>
                <w:sz w:val="20"/>
                <w:szCs w:val="20"/>
                <w:lang w:eastAsia="en-GB"/>
              </w:rPr>
            </w:pPr>
          </w:p>
        </w:tc>
        <w:tc>
          <w:tcPr>
            <w:tcW w:w="14600" w:type="dxa"/>
            <w:gridSpan w:val="8"/>
            <w:shd w:val="clear" w:color="auto" w:fill="auto"/>
          </w:tcPr>
          <w:p w14:paraId="054361F8" w14:textId="3769F172" w:rsidR="004D387E" w:rsidRPr="00925625" w:rsidRDefault="00F70382" w:rsidP="00925625">
            <w:pPr>
              <w:pStyle w:val="NoSpacing"/>
              <w:rPr>
                <w:sz w:val="20"/>
                <w:lang w:eastAsia="en-GB"/>
              </w:rPr>
            </w:pPr>
            <w:r w:rsidRPr="00925625">
              <w:rPr>
                <w:sz w:val="20"/>
                <w:lang w:eastAsia="en-GB"/>
              </w:rPr>
              <w:t>Speech, Language and vocabulary</w:t>
            </w:r>
            <w:r w:rsidR="003C0BB2" w:rsidRPr="00925625">
              <w:rPr>
                <w:sz w:val="20"/>
                <w:lang w:eastAsia="en-GB"/>
              </w:rPr>
              <w:t>. Some of our disadvantaged children, especially</w:t>
            </w:r>
            <w:r w:rsidRPr="00925625">
              <w:rPr>
                <w:sz w:val="20"/>
                <w:lang w:eastAsia="en-GB"/>
              </w:rPr>
              <w:t xml:space="preserve"> in the Early Years,</w:t>
            </w:r>
            <w:r w:rsidR="003C0BB2" w:rsidRPr="00925625">
              <w:rPr>
                <w:sz w:val="20"/>
                <w:lang w:eastAsia="en-GB"/>
              </w:rPr>
              <w:t xml:space="preserve"> have concerns with their speech, </w:t>
            </w:r>
            <w:r w:rsidR="009C29AA" w:rsidRPr="00925625">
              <w:rPr>
                <w:sz w:val="20"/>
                <w:lang w:eastAsia="en-GB"/>
              </w:rPr>
              <w:t xml:space="preserve">and limited </w:t>
            </w:r>
            <w:r w:rsidR="003C0BB2" w:rsidRPr="00925625">
              <w:rPr>
                <w:sz w:val="20"/>
                <w:lang w:eastAsia="en-GB"/>
              </w:rPr>
              <w:t xml:space="preserve">language and </w:t>
            </w:r>
            <w:r w:rsidR="009C29AA" w:rsidRPr="00925625">
              <w:rPr>
                <w:sz w:val="20"/>
                <w:lang w:eastAsia="en-GB"/>
              </w:rPr>
              <w:t>vocabulary skills, which impact</w:t>
            </w:r>
            <w:r w:rsidR="003C0BB2" w:rsidRPr="00925625">
              <w:rPr>
                <w:sz w:val="20"/>
                <w:lang w:eastAsia="en-GB"/>
              </w:rPr>
              <w:t xml:space="preserve"> on their ability to communicate effectively and make progress</w:t>
            </w:r>
            <w:r w:rsidR="002C0CA9" w:rsidRPr="00925625">
              <w:rPr>
                <w:sz w:val="20"/>
                <w:lang w:eastAsia="en-GB"/>
              </w:rPr>
              <w:t xml:space="preserve"> in all areas of the curriculum.</w:t>
            </w:r>
          </w:p>
        </w:tc>
      </w:tr>
      <w:tr w:rsidR="00F70382" w:rsidRPr="00925625" w14:paraId="7494B234" w14:textId="77777777" w:rsidTr="00ED05F7">
        <w:trPr>
          <w:trHeight w:val="340"/>
        </w:trPr>
        <w:tc>
          <w:tcPr>
            <w:tcW w:w="862" w:type="dxa"/>
            <w:shd w:val="clear" w:color="auto" w:fill="auto"/>
            <w:tcMar>
              <w:top w:w="57" w:type="dxa"/>
              <w:bottom w:w="57" w:type="dxa"/>
            </w:tcMar>
          </w:tcPr>
          <w:p w14:paraId="22EB99A1" w14:textId="77777777" w:rsidR="00F70382" w:rsidRPr="00925625" w:rsidRDefault="00F70382" w:rsidP="00AB7B0B">
            <w:pPr>
              <w:numPr>
                <w:ilvl w:val="0"/>
                <w:numId w:val="14"/>
              </w:numPr>
              <w:tabs>
                <w:tab w:val="left" w:pos="75"/>
              </w:tabs>
              <w:spacing w:after="0" w:line="240" w:lineRule="auto"/>
              <w:rPr>
                <w:rFonts w:eastAsia="Times New Roman" w:cstheme="minorHAnsi"/>
                <w:b/>
                <w:color w:val="0D0D0D"/>
                <w:sz w:val="20"/>
                <w:szCs w:val="20"/>
                <w:lang w:eastAsia="en-GB"/>
              </w:rPr>
            </w:pPr>
          </w:p>
        </w:tc>
        <w:tc>
          <w:tcPr>
            <w:tcW w:w="14600" w:type="dxa"/>
            <w:gridSpan w:val="8"/>
            <w:shd w:val="clear" w:color="auto" w:fill="auto"/>
          </w:tcPr>
          <w:p w14:paraId="437181FD" w14:textId="3241E84E" w:rsidR="00F70382" w:rsidRPr="00925625" w:rsidRDefault="00F70382" w:rsidP="00925625">
            <w:pPr>
              <w:pStyle w:val="NoSpacing"/>
              <w:rPr>
                <w:sz w:val="20"/>
                <w:lang w:eastAsia="en-GB"/>
              </w:rPr>
            </w:pPr>
            <w:r w:rsidRPr="00925625">
              <w:rPr>
                <w:sz w:val="20"/>
                <w:lang w:eastAsia="en-GB"/>
              </w:rPr>
              <w:t>Physical development issues- some of our children entitled to Pupil Premium funding</w:t>
            </w:r>
            <w:r w:rsidR="006E7D85" w:rsidRPr="00925625">
              <w:rPr>
                <w:sz w:val="20"/>
                <w:lang w:eastAsia="en-GB"/>
              </w:rPr>
              <w:t xml:space="preserve">, especially in EYFS and KS1, </w:t>
            </w:r>
            <w:r w:rsidRPr="00925625">
              <w:rPr>
                <w:sz w:val="20"/>
                <w:lang w:eastAsia="en-GB"/>
              </w:rPr>
              <w:t xml:space="preserve"> have concerns with the development of their gross and fine motor skills, which impact on their </w:t>
            </w:r>
            <w:r w:rsidR="006E7D85" w:rsidRPr="00925625">
              <w:rPr>
                <w:sz w:val="20"/>
                <w:lang w:eastAsia="en-GB"/>
              </w:rPr>
              <w:t xml:space="preserve">ability to learn, academically, socially and emotionally. </w:t>
            </w:r>
          </w:p>
        </w:tc>
      </w:tr>
      <w:tr w:rsidR="00C9170A" w:rsidRPr="00925625" w14:paraId="2EF569CA" w14:textId="77777777" w:rsidTr="00ED05F7">
        <w:trPr>
          <w:trHeight w:val="340"/>
        </w:trPr>
        <w:tc>
          <w:tcPr>
            <w:tcW w:w="862" w:type="dxa"/>
            <w:shd w:val="clear" w:color="auto" w:fill="auto"/>
            <w:tcMar>
              <w:top w:w="57" w:type="dxa"/>
              <w:bottom w:w="57" w:type="dxa"/>
            </w:tcMar>
          </w:tcPr>
          <w:p w14:paraId="65B67E63" w14:textId="741E937C" w:rsidR="00C9170A" w:rsidRPr="00925625" w:rsidRDefault="00C9170A" w:rsidP="00AB7B0B">
            <w:pPr>
              <w:pStyle w:val="ListParagraph"/>
              <w:numPr>
                <w:ilvl w:val="0"/>
                <w:numId w:val="14"/>
              </w:numPr>
              <w:tabs>
                <w:tab w:val="left" w:pos="75"/>
              </w:tabs>
              <w:spacing w:after="0" w:line="288" w:lineRule="auto"/>
              <w:rPr>
                <w:rFonts w:eastAsia="Times New Roman" w:cstheme="minorHAnsi"/>
                <w:b/>
                <w:color w:val="0D0D0D"/>
                <w:sz w:val="20"/>
                <w:szCs w:val="20"/>
                <w:lang w:eastAsia="en-GB"/>
              </w:rPr>
            </w:pPr>
          </w:p>
        </w:tc>
        <w:tc>
          <w:tcPr>
            <w:tcW w:w="14600" w:type="dxa"/>
            <w:gridSpan w:val="8"/>
            <w:shd w:val="clear" w:color="auto" w:fill="auto"/>
          </w:tcPr>
          <w:p w14:paraId="251B9A26" w14:textId="269A2A5B" w:rsidR="00C9170A" w:rsidRPr="00925625" w:rsidRDefault="00BF1879" w:rsidP="00BF1879">
            <w:pPr>
              <w:spacing w:after="0" w:line="288" w:lineRule="auto"/>
              <w:rPr>
                <w:rFonts w:eastAsia="Times New Roman" w:cstheme="minorHAnsi"/>
                <w:color w:val="0D0D0D"/>
                <w:sz w:val="20"/>
                <w:szCs w:val="20"/>
                <w:highlight w:val="yellow"/>
                <w:lang w:eastAsia="en-GB"/>
              </w:rPr>
            </w:pPr>
            <w:r w:rsidRPr="00925625">
              <w:rPr>
                <w:rFonts w:eastAsia="Times New Roman" w:cstheme="minorHAnsi"/>
                <w:color w:val="0D0D0D"/>
                <w:sz w:val="20"/>
                <w:szCs w:val="20"/>
                <w:lang w:eastAsia="en-GB"/>
              </w:rPr>
              <w:t>Enrichment/ equity</w:t>
            </w:r>
            <w:r w:rsidR="003400CD" w:rsidRPr="00925625">
              <w:rPr>
                <w:rFonts w:eastAsia="Times New Roman" w:cstheme="minorHAnsi"/>
                <w:color w:val="0D0D0D"/>
                <w:sz w:val="20"/>
                <w:szCs w:val="20"/>
                <w:lang w:eastAsia="en-GB"/>
              </w:rPr>
              <w:t xml:space="preserve"> – to ensure that all our disadvantaged children</w:t>
            </w:r>
            <w:r w:rsidRPr="00925625">
              <w:rPr>
                <w:rFonts w:eastAsia="Times New Roman" w:cstheme="minorHAnsi"/>
                <w:color w:val="0D0D0D"/>
                <w:sz w:val="20"/>
                <w:szCs w:val="20"/>
                <w:lang w:eastAsia="en-GB"/>
              </w:rPr>
              <w:t xml:space="preserve"> </w:t>
            </w:r>
            <w:r w:rsidR="00C9170A" w:rsidRPr="00925625">
              <w:rPr>
                <w:rFonts w:eastAsia="Times New Roman" w:cstheme="minorHAnsi"/>
                <w:color w:val="0D0D0D"/>
                <w:sz w:val="20"/>
                <w:szCs w:val="20"/>
                <w:lang w:eastAsia="en-GB"/>
              </w:rPr>
              <w:t>have access to extra-curricular experiences to broaden and enrich their sch</w:t>
            </w:r>
            <w:r w:rsidRPr="00925625">
              <w:rPr>
                <w:rFonts w:eastAsia="Times New Roman" w:cstheme="minorHAnsi"/>
                <w:color w:val="0D0D0D"/>
                <w:sz w:val="20"/>
                <w:szCs w:val="20"/>
                <w:lang w:eastAsia="en-GB"/>
              </w:rPr>
              <w:t xml:space="preserve">ool experience, such as Rocksteady lessons, visits </w:t>
            </w:r>
            <w:r w:rsidR="0029723C" w:rsidRPr="00925625">
              <w:rPr>
                <w:rFonts w:eastAsia="Times New Roman" w:cstheme="minorHAnsi"/>
                <w:color w:val="0D0D0D"/>
                <w:sz w:val="20"/>
                <w:szCs w:val="20"/>
                <w:lang w:eastAsia="en-GB"/>
              </w:rPr>
              <w:t>from the wider community</w:t>
            </w:r>
            <w:r w:rsidRPr="00925625">
              <w:rPr>
                <w:rFonts w:eastAsia="Times New Roman" w:cstheme="minorHAnsi"/>
                <w:color w:val="0D0D0D"/>
                <w:sz w:val="20"/>
                <w:szCs w:val="20"/>
                <w:lang w:eastAsia="en-GB"/>
              </w:rPr>
              <w:t xml:space="preserve"> and educational visits. </w:t>
            </w:r>
          </w:p>
        </w:tc>
      </w:tr>
      <w:tr w:rsidR="005A70A3" w:rsidRPr="00925625" w14:paraId="7B8265C7" w14:textId="77777777" w:rsidTr="00ED05F7">
        <w:trPr>
          <w:trHeight w:val="340"/>
        </w:trPr>
        <w:tc>
          <w:tcPr>
            <w:tcW w:w="862" w:type="dxa"/>
            <w:shd w:val="clear" w:color="auto" w:fill="auto"/>
            <w:tcMar>
              <w:top w:w="57" w:type="dxa"/>
              <w:bottom w:w="57" w:type="dxa"/>
            </w:tcMar>
          </w:tcPr>
          <w:p w14:paraId="3BDC0E0B" w14:textId="77777777" w:rsidR="005A70A3" w:rsidRPr="00925625" w:rsidRDefault="005A70A3" w:rsidP="00AB7B0B">
            <w:pPr>
              <w:pStyle w:val="ListParagraph"/>
              <w:numPr>
                <w:ilvl w:val="0"/>
                <w:numId w:val="14"/>
              </w:numPr>
              <w:tabs>
                <w:tab w:val="left" w:pos="75"/>
              </w:tabs>
              <w:spacing w:after="0" w:line="288" w:lineRule="auto"/>
              <w:rPr>
                <w:rFonts w:eastAsia="Times New Roman" w:cstheme="minorHAnsi"/>
                <w:b/>
                <w:color w:val="0D0D0D"/>
                <w:sz w:val="20"/>
                <w:szCs w:val="20"/>
                <w:lang w:eastAsia="en-GB"/>
              </w:rPr>
            </w:pPr>
          </w:p>
        </w:tc>
        <w:tc>
          <w:tcPr>
            <w:tcW w:w="14600" w:type="dxa"/>
            <w:gridSpan w:val="8"/>
            <w:shd w:val="clear" w:color="auto" w:fill="auto"/>
          </w:tcPr>
          <w:p w14:paraId="04138282" w14:textId="363EF7B8" w:rsidR="005A70A3" w:rsidRPr="00F642C1" w:rsidRDefault="005A70A3" w:rsidP="00AB7B0B">
            <w:pPr>
              <w:spacing w:after="0" w:line="288" w:lineRule="auto"/>
              <w:rPr>
                <w:rFonts w:eastAsia="Times New Roman" w:cstheme="minorHAnsi"/>
                <w:color w:val="0D0D0D"/>
                <w:sz w:val="20"/>
                <w:szCs w:val="20"/>
                <w:lang w:eastAsia="en-GB"/>
              </w:rPr>
            </w:pPr>
            <w:r w:rsidRPr="00925625">
              <w:rPr>
                <w:rFonts w:eastAsia="Times New Roman" w:cstheme="minorHAnsi"/>
                <w:color w:val="0D0D0D"/>
                <w:sz w:val="20"/>
                <w:szCs w:val="20"/>
                <w:lang w:eastAsia="en-GB"/>
              </w:rPr>
              <w:t>Attitudes to learning/Learning behaviours – some of our disadvantaged children show lower levels of resilience to their peers and more incidents of low-level/off-task behaviours during learning</w:t>
            </w:r>
            <w:r w:rsidR="0029723C" w:rsidRPr="00925625">
              <w:rPr>
                <w:rFonts w:eastAsia="Times New Roman" w:cstheme="minorHAnsi"/>
                <w:color w:val="0D0D0D"/>
                <w:sz w:val="20"/>
                <w:szCs w:val="20"/>
                <w:lang w:eastAsia="en-GB"/>
              </w:rPr>
              <w:t xml:space="preserve">. </w:t>
            </w:r>
          </w:p>
        </w:tc>
      </w:tr>
    </w:tbl>
    <w:p w14:paraId="66F89297" w14:textId="026DCCE4" w:rsidR="00562C94" w:rsidRPr="00925625" w:rsidRDefault="00562C94">
      <w:pPr>
        <w:rPr>
          <w:rFonts w:cstheme="minorHAnsi"/>
        </w:rPr>
      </w:pPr>
    </w:p>
    <w:tbl>
      <w:tblPr>
        <w:tblW w:w="15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5796"/>
        <w:gridCol w:w="8804"/>
      </w:tblGrid>
      <w:tr w:rsidR="004D387E" w:rsidRPr="00925625" w14:paraId="2BE351EA" w14:textId="77777777" w:rsidTr="00C06375">
        <w:trPr>
          <w:trHeight w:val="227"/>
        </w:trPr>
        <w:tc>
          <w:tcPr>
            <w:tcW w:w="15462" w:type="dxa"/>
            <w:gridSpan w:val="3"/>
            <w:shd w:val="clear" w:color="auto" w:fill="CFDCE3"/>
            <w:tcMar>
              <w:top w:w="57" w:type="dxa"/>
              <w:bottom w:w="57" w:type="dxa"/>
            </w:tcMar>
          </w:tcPr>
          <w:p w14:paraId="4EEB1722" w14:textId="17A66EE2" w:rsidR="004D387E" w:rsidRPr="00925625" w:rsidRDefault="004D387E" w:rsidP="00AB7B0B">
            <w:pPr>
              <w:spacing w:after="0" w:line="288" w:lineRule="auto"/>
              <w:rPr>
                <w:rFonts w:eastAsia="Times New Roman" w:cstheme="minorHAnsi"/>
                <w:b/>
                <w:color w:val="0D0D0D"/>
                <w:sz w:val="24"/>
                <w:szCs w:val="24"/>
                <w:lang w:eastAsia="en-GB"/>
              </w:rPr>
            </w:pPr>
            <w:r w:rsidRPr="00925625">
              <w:rPr>
                <w:rFonts w:eastAsia="Times New Roman" w:cstheme="minorHAnsi"/>
                <w:b/>
                <w:color w:val="0D0D0D"/>
                <w:sz w:val="24"/>
                <w:szCs w:val="24"/>
                <w:lang w:eastAsia="en-GB"/>
              </w:rPr>
              <w:t xml:space="preserve">Additional barriers </w:t>
            </w:r>
            <w:r w:rsidRPr="00925625">
              <w:rPr>
                <w:rFonts w:eastAsia="Times New Roman" w:cstheme="minorHAnsi"/>
                <w:i/>
                <w:color w:val="0D0D0D"/>
                <w:sz w:val="24"/>
                <w:szCs w:val="24"/>
                <w:lang w:eastAsia="en-GB"/>
              </w:rPr>
              <w:t>(including issues which also require action outside school, such as low attendance rates)</w:t>
            </w:r>
          </w:p>
        </w:tc>
      </w:tr>
      <w:tr w:rsidR="004D387E" w:rsidRPr="00925625" w14:paraId="0116C256" w14:textId="77777777" w:rsidTr="00ED05F7">
        <w:tc>
          <w:tcPr>
            <w:tcW w:w="862" w:type="dxa"/>
            <w:shd w:val="clear" w:color="auto" w:fill="auto"/>
            <w:tcMar>
              <w:top w:w="57" w:type="dxa"/>
              <w:bottom w:w="57" w:type="dxa"/>
            </w:tcMar>
          </w:tcPr>
          <w:p w14:paraId="4ACA3A53" w14:textId="66B7D2E3" w:rsidR="004D387E" w:rsidRPr="00925625" w:rsidRDefault="004D387E" w:rsidP="006921FF">
            <w:pPr>
              <w:tabs>
                <w:tab w:val="left" w:pos="60"/>
                <w:tab w:val="left" w:pos="284"/>
              </w:tabs>
              <w:spacing w:after="0" w:line="288" w:lineRule="auto"/>
              <w:rPr>
                <w:rFonts w:eastAsia="Times New Roman" w:cstheme="minorHAnsi"/>
                <w:b/>
                <w:color w:val="0D0D0D"/>
                <w:sz w:val="20"/>
                <w:szCs w:val="20"/>
                <w:lang w:eastAsia="en-GB"/>
              </w:rPr>
            </w:pPr>
            <w:r w:rsidRPr="00925625">
              <w:rPr>
                <w:rFonts w:eastAsia="Times New Roman" w:cstheme="minorHAnsi"/>
                <w:b/>
                <w:color w:val="0D0D0D"/>
                <w:sz w:val="20"/>
                <w:szCs w:val="20"/>
                <w:lang w:eastAsia="en-GB"/>
              </w:rPr>
              <w:t xml:space="preserve"> </w:t>
            </w:r>
            <w:r w:rsidR="0029723C" w:rsidRPr="00925625">
              <w:rPr>
                <w:rFonts w:eastAsia="Times New Roman" w:cstheme="minorHAnsi"/>
                <w:b/>
                <w:color w:val="0D0D0D"/>
                <w:sz w:val="20"/>
                <w:szCs w:val="20"/>
                <w:lang w:eastAsia="en-GB"/>
              </w:rPr>
              <w:t>H.</w:t>
            </w:r>
          </w:p>
        </w:tc>
        <w:tc>
          <w:tcPr>
            <w:tcW w:w="14600" w:type="dxa"/>
            <w:gridSpan w:val="2"/>
            <w:shd w:val="clear" w:color="auto" w:fill="auto"/>
          </w:tcPr>
          <w:p w14:paraId="4B2C6475" w14:textId="5436429E" w:rsidR="004D387E" w:rsidRPr="00925625" w:rsidRDefault="006921FF" w:rsidP="006921FF">
            <w:pPr>
              <w:spacing w:after="0" w:line="288" w:lineRule="auto"/>
              <w:rPr>
                <w:rFonts w:eastAsia="Times New Roman" w:cstheme="minorHAnsi"/>
                <w:color w:val="0D0D0D"/>
                <w:sz w:val="20"/>
                <w:szCs w:val="20"/>
                <w:highlight w:val="yellow"/>
                <w:lang w:eastAsia="en-GB"/>
              </w:rPr>
            </w:pPr>
            <w:r w:rsidRPr="00925625">
              <w:rPr>
                <w:rFonts w:eastAsia="Times New Roman" w:cstheme="minorHAnsi"/>
                <w:color w:val="0D0D0D"/>
                <w:sz w:val="20"/>
                <w:szCs w:val="20"/>
                <w:lang w:eastAsia="en-GB"/>
              </w:rPr>
              <w:t>Enrichment/Parental Engagement</w:t>
            </w:r>
            <w:r w:rsidR="00C9170A" w:rsidRPr="00925625">
              <w:rPr>
                <w:rFonts w:eastAsia="Times New Roman" w:cstheme="minorHAnsi"/>
                <w:color w:val="0D0D0D"/>
                <w:sz w:val="20"/>
                <w:szCs w:val="20"/>
                <w:lang w:eastAsia="en-GB"/>
              </w:rPr>
              <w:t xml:space="preserve">– some of </w:t>
            </w:r>
            <w:r w:rsidRPr="00925625">
              <w:rPr>
                <w:rFonts w:eastAsia="Times New Roman" w:cstheme="minorHAnsi"/>
                <w:color w:val="0D0D0D"/>
                <w:sz w:val="20"/>
                <w:szCs w:val="20"/>
                <w:lang w:eastAsia="en-GB"/>
              </w:rPr>
              <w:t xml:space="preserve">our disadvantaged children have a lack of engagement in home learning and have </w:t>
            </w:r>
            <w:r w:rsidR="00C9170A" w:rsidRPr="00925625">
              <w:rPr>
                <w:rFonts w:eastAsia="Times New Roman" w:cstheme="minorHAnsi"/>
                <w:color w:val="0D0D0D"/>
                <w:sz w:val="20"/>
                <w:szCs w:val="20"/>
                <w:lang w:eastAsia="en-GB"/>
              </w:rPr>
              <w:t>limited access to ed</w:t>
            </w:r>
            <w:r w:rsidRPr="00925625">
              <w:rPr>
                <w:rFonts w:eastAsia="Times New Roman" w:cstheme="minorHAnsi"/>
                <w:color w:val="0D0D0D"/>
                <w:sz w:val="20"/>
                <w:szCs w:val="20"/>
                <w:lang w:eastAsia="en-GB"/>
              </w:rPr>
              <w:t>ucational resources</w:t>
            </w:r>
            <w:r w:rsidR="008779A5" w:rsidRPr="00925625">
              <w:rPr>
                <w:rFonts w:eastAsia="Times New Roman" w:cstheme="minorHAnsi"/>
                <w:color w:val="0D0D0D"/>
                <w:sz w:val="20"/>
                <w:szCs w:val="20"/>
                <w:lang w:eastAsia="en-GB"/>
              </w:rPr>
              <w:t>, such as laptops and IT resources</w:t>
            </w:r>
            <w:r w:rsidRPr="00925625">
              <w:rPr>
                <w:rFonts w:eastAsia="Times New Roman" w:cstheme="minorHAnsi"/>
                <w:color w:val="0D0D0D"/>
                <w:sz w:val="20"/>
                <w:szCs w:val="20"/>
                <w:lang w:eastAsia="en-GB"/>
              </w:rPr>
              <w:t xml:space="preserve"> at home. The EEF identifies that level of parent/guardian attitudes to home learning can accelerate academic progress. </w:t>
            </w:r>
          </w:p>
        </w:tc>
      </w:tr>
      <w:tr w:rsidR="00EF318D" w:rsidRPr="00925625" w14:paraId="2E4A76F3" w14:textId="77777777" w:rsidTr="00ED05F7">
        <w:tc>
          <w:tcPr>
            <w:tcW w:w="862" w:type="dxa"/>
            <w:shd w:val="clear" w:color="auto" w:fill="auto"/>
            <w:tcMar>
              <w:top w:w="57" w:type="dxa"/>
              <w:bottom w:w="57" w:type="dxa"/>
            </w:tcMar>
          </w:tcPr>
          <w:p w14:paraId="214847DA" w14:textId="2D1055C9" w:rsidR="00EF318D" w:rsidRPr="00925625" w:rsidRDefault="0029723C" w:rsidP="00AB7B0B">
            <w:pPr>
              <w:tabs>
                <w:tab w:val="left" w:pos="60"/>
                <w:tab w:val="left" w:pos="284"/>
              </w:tabs>
              <w:spacing w:after="0" w:line="288" w:lineRule="auto"/>
              <w:ind w:left="426" w:hanging="321"/>
              <w:rPr>
                <w:rFonts w:eastAsia="Times New Roman" w:cstheme="minorHAnsi"/>
                <w:b/>
                <w:color w:val="0D0D0D"/>
                <w:sz w:val="20"/>
                <w:szCs w:val="20"/>
                <w:lang w:eastAsia="en-GB"/>
              </w:rPr>
            </w:pPr>
            <w:r w:rsidRPr="00925625">
              <w:rPr>
                <w:rFonts w:eastAsia="Times New Roman" w:cstheme="minorHAnsi"/>
                <w:b/>
                <w:color w:val="0D0D0D"/>
                <w:sz w:val="20"/>
                <w:szCs w:val="20"/>
                <w:lang w:eastAsia="en-GB"/>
              </w:rPr>
              <w:t>I.</w:t>
            </w:r>
          </w:p>
        </w:tc>
        <w:tc>
          <w:tcPr>
            <w:tcW w:w="14600" w:type="dxa"/>
            <w:gridSpan w:val="2"/>
            <w:shd w:val="clear" w:color="auto" w:fill="auto"/>
          </w:tcPr>
          <w:p w14:paraId="316B4C08" w14:textId="76B35D15" w:rsidR="00AB28A2" w:rsidRPr="00925625" w:rsidRDefault="00C90BA1" w:rsidP="00AB7B0B">
            <w:pPr>
              <w:spacing w:after="0" w:line="288" w:lineRule="auto"/>
              <w:rPr>
                <w:rFonts w:eastAsia="Times New Roman" w:cstheme="minorHAnsi"/>
                <w:color w:val="0D0D0D"/>
                <w:sz w:val="20"/>
                <w:szCs w:val="20"/>
                <w:lang w:eastAsia="en-GB"/>
              </w:rPr>
            </w:pPr>
            <w:r w:rsidRPr="00925625">
              <w:rPr>
                <w:rFonts w:eastAsia="Times New Roman" w:cstheme="minorHAnsi"/>
                <w:color w:val="0D0D0D"/>
                <w:sz w:val="20"/>
                <w:szCs w:val="20"/>
                <w:lang w:eastAsia="en-GB"/>
              </w:rPr>
              <w:t>Attendance –T</w:t>
            </w:r>
            <w:r w:rsidR="00AB28A2" w:rsidRPr="00925625">
              <w:rPr>
                <w:rFonts w:eastAsia="Times New Roman" w:cstheme="minorHAnsi"/>
                <w:color w:val="0D0D0D"/>
                <w:sz w:val="20"/>
                <w:szCs w:val="20"/>
                <w:lang w:eastAsia="en-GB"/>
              </w:rPr>
              <w:t>he</w:t>
            </w:r>
            <w:r w:rsidRPr="00925625">
              <w:rPr>
                <w:rFonts w:eastAsia="Times New Roman" w:cstheme="minorHAnsi"/>
                <w:color w:val="0D0D0D"/>
                <w:sz w:val="20"/>
                <w:szCs w:val="20"/>
                <w:lang w:eastAsia="en-GB"/>
              </w:rPr>
              <w:t>re is a 5% gap between the</w:t>
            </w:r>
            <w:r w:rsidR="00AB28A2" w:rsidRPr="00925625">
              <w:rPr>
                <w:rFonts w:eastAsia="Times New Roman" w:cstheme="minorHAnsi"/>
                <w:color w:val="0D0D0D"/>
                <w:sz w:val="20"/>
                <w:szCs w:val="20"/>
                <w:lang w:eastAsia="en-GB"/>
              </w:rPr>
              <w:t xml:space="preserve"> atten</w:t>
            </w:r>
            <w:r w:rsidRPr="00925625">
              <w:rPr>
                <w:rFonts w:eastAsia="Times New Roman" w:cstheme="minorHAnsi"/>
                <w:color w:val="0D0D0D"/>
                <w:sz w:val="20"/>
                <w:szCs w:val="20"/>
                <w:lang w:eastAsia="en-GB"/>
              </w:rPr>
              <w:t xml:space="preserve">dance of our PP/PPG children and our NON PPG children in 2020-2021. </w:t>
            </w:r>
          </w:p>
          <w:p w14:paraId="6CF92D44" w14:textId="0930D6E7" w:rsidR="00EF318D" w:rsidRPr="00925625" w:rsidRDefault="00EF318D" w:rsidP="001F5CAB">
            <w:pPr>
              <w:spacing w:after="0" w:line="288" w:lineRule="auto"/>
              <w:rPr>
                <w:rFonts w:eastAsia="Times New Roman" w:cstheme="minorHAnsi"/>
                <w:color w:val="0D0D0D"/>
                <w:sz w:val="20"/>
                <w:szCs w:val="20"/>
                <w:highlight w:val="yellow"/>
                <w:lang w:eastAsia="en-GB"/>
              </w:rPr>
            </w:pPr>
          </w:p>
        </w:tc>
      </w:tr>
      <w:tr w:rsidR="00E36843" w:rsidRPr="00925625" w14:paraId="06A0B5B6" w14:textId="77777777" w:rsidTr="00ED05F7">
        <w:tc>
          <w:tcPr>
            <w:tcW w:w="862" w:type="dxa"/>
            <w:shd w:val="clear" w:color="auto" w:fill="auto"/>
            <w:tcMar>
              <w:top w:w="57" w:type="dxa"/>
              <w:bottom w:w="57" w:type="dxa"/>
            </w:tcMar>
          </w:tcPr>
          <w:p w14:paraId="4261E478" w14:textId="57A69789" w:rsidR="00E36843" w:rsidRPr="00925625" w:rsidRDefault="0029723C" w:rsidP="00AB7B0B">
            <w:pPr>
              <w:tabs>
                <w:tab w:val="left" w:pos="60"/>
                <w:tab w:val="left" w:pos="284"/>
              </w:tabs>
              <w:spacing w:after="0" w:line="288" w:lineRule="auto"/>
              <w:ind w:left="426" w:hanging="321"/>
              <w:rPr>
                <w:rFonts w:eastAsia="Times New Roman" w:cstheme="minorHAnsi"/>
                <w:b/>
                <w:color w:val="0D0D0D"/>
                <w:sz w:val="20"/>
                <w:szCs w:val="20"/>
                <w:lang w:eastAsia="en-GB"/>
              </w:rPr>
            </w:pPr>
            <w:r w:rsidRPr="00925625">
              <w:rPr>
                <w:rFonts w:eastAsia="Times New Roman" w:cstheme="minorHAnsi"/>
                <w:b/>
                <w:color w:val="0D0D0D"/>
                <w:sz w:val="20"/>
                <w:szCs w:val="20"/>
                <w:lang w:eastAsia="en-GB"/>
              </w:rPr>
              <w:t>J.</w:t>
            </w:r>
          </w:p>
        </w:tc>
        <w:tc>
          <w:tcPr>
            <w:tcW w:w="14600" w:type="dxa"/>
            <w:gridSpan w:val="2"/>
            <w:shd w:val="clear" w:color="auto" w:fill="auto"/>
          </w:tcPr>
          <w:p w14:paraId="529E394B" w14:textId="77777777" w:rsidR="00E36843" w:rsidRDefault="00E36843" w:rsidP="00AB7B0B">
            <w:pPr>
              <w:spacing w:after="0" w:line="288" w:lineRule="auto"/>
              <w:rPr>
                <w:rFonts w:eastAsia="Times New Roman" w:cstheme="minorHAnsi"/>
                <w:color w:val="0D0D0D"/>
                <w:sz w:val="20"/>
                <w:szCs w:val="20"/>
                <w:lang w:eastAsia="en-GB"/>
              </w:rPr>
            </w:pPr>
            <w:r w:rsidRPr="00925625">
              <w:rPr>
                <w:rFonts w:eastAsia="Times New Roman" w:cstheme="minorHAnsi"/>
                <w:color w:val="0D0D0D"/>
                <w:sz w:val="20"/>
                <w:szCs w:val="20"/>
                <w:lang w:eastAsia="en-GB"/>
              </w:rPr>
              <w:t xml:space="preserve">Family issues requiring support from the Social Care team- some of our children entitled to Pupil Premium funding, experience involvement with Children’s Services due to issues within the family home.  </w:t>
            </w:r>
          </w:p>
          <w:p w14:paraId="408698CD" w14:textId="28B21361" w:rsidR="00F642C1" w:rsidRPr="00925625" w:rsidRDefault="00F642C1" w:rsidP="00AB7B0B">
            <w:pPr>
              <w:spacing w:after="0" w:line="288" w:lineRule="auto"/>
              <w:rPr>
                <w:rFonts w:eastAsia="Times New Roman" w:cstheme="minorHAnsi"/>
                <w:color w:val="0D0D0D"/>
                <w:sz w:val="20"/>
                <w:szCs w:val="20"/>
                <w:lang w:eastAsia="en-GB"/>
              </w:rPr>
            </w:pPr>
          </w:p>
        </w:tc>
      </w:tr>
      <w:tr w:rsidR="004D387E" w:rsidRPr="00925625" w14:paraId="144DB73B" w14:textId="77777777" w:rsidTr="00ED05F7">
        <w:tc>
          <w:tcPr>
            <w:tcW w:w="6658" w:type="dxa"/>
            <w:gridSpan w:val="2"/>
            <w:shd w:val="clear" w:color="auto" w:fill="CFDCE3"/>
            <w:tcMar>
              <w:top w:w="57" w:type="dxa"/>
              <w:bottom w:w="57" w:type="dxa"/>
            </w:tcMar>
          </w:tcPr>
          <w:p w14:paraId="5A6AF41E" w14:textId="77777777" w:rsidR="0068260F" w:rsidRPr="00925625" w:rsidRDefault="00AB28A2" w:rsidP="00AB7B0B">
            <w:pPr>
              <w:numPr>
                <w:ilvl w:val="0"/>
                <w:numId w:val="4"/>
              </w:numPr>
              <w:spacing w:after="0" w:line="288" w:lineRule="auto"/>
              <w:ind w:left="567"/>
              <w:contextualSpacing/>
              <w:rPr>
                <w:rFonts w:eastAsia="Times New Roman" w:cstheme="minorHAnsi"/>
                <w:b/>
                <w:color w:val="0D0D0D"/>
                <w:sz w:val="24"/>
                <w:szCs w:val="24"/>
                <w:lang w:eastAsia="en-GB"/>
              </w:rPr>
            </w:pPr>
            <w:r w:rsidRPr="00925625">
              <w:rPr>
                <w:rFonts w:eastAsia="Times New Roman" w:cstheme="minorHAnsi"/>
                <w:b/>
                <w:noProof/>
                <w:color w:val="0D0D0D"/>
                <w:sz w:val="24"/>
                <w:szCs w:val="24"/>
                <w:lang w:eastAsia="en-GB"/>
              </w:rPr>
              <w:t>Desired</w:t>
            </w:r>
            <w:r w:rsidR="004D387E" w:rsidRPr="00925625">
              <w:rPr>
                <w:rFonts w:eastAsia="Times New Roman" w:cstheme="minorHAnsi"/>
                <w:b/>
                <w:color w:val="0D0D0D"/>
                <w:sz w:val="24"/>
                <w:szCs w:val="24"/>
                <w:lang w:eastAsia="en-GB"/>
              </w:rPr>
              <w:t xml:space="preserve"> outcomes </w:t>
            </w:r>
          </w:p>
          <w:p w14:paraId="612A0AF2" w14:textId="3FC7433B" w:rsidR="004D387E" w:rsidRPr="00925625" w:rsidRDefault="004D387E" w:rsidP="0068260F">
            <w:pPr>
              <w:spacing w:after="0" w:line="288" w:lineRule="auto"/>
              <w:ind w:left="567"/>
              <w:contextualSpacing/>
              <w:rPr>
                <w:rFonts w:eastAsia="Times New Roman" w:cstheme="minorHAnsi"/>
                <w:b/>
                <w:color w:val="0D0D0D"/>
                <w:sz w:val="24"/>
                <w:szCs w:val="24"/>
                <w:lang w:eastAsia="en-GB"/>
              </w:rPr>
            </w:pPr>
            <w:r w:rsidRPr="00925625">
              <w:rPr>
                <w:rFonts w:eastAsia="Times New Roman" w:cstheme="minorHAnsi"/>
                <w:i/>
                <w:color w:val="0D0D0D"/>
                <w:sz w:val="24"/>
                <w:szCs w:val="24"/>
                <w:lang w:eastAsia="en-GB"/>
              </w:rPr>
              <w:t>(specific outcomes and how they will be measured)</w:t>
            </w:r>
          </w:p>
        </w:tc>
        <w:tc>
          <w:tcPr>
            <w:tcW w:w="8804" w:type="dxa"/>
            <w:shd w:val="clear" w:color="auto" w:fill="CFDCE3"/>
          </w:tcPr>
          <w:p w14:paraId="24F2DE7A" w14:textId="77777777" w:rsidR="004D387E" w:rsidRPr="00925625" w:rsidRDefault="004D387E" w:rsidP="00AB7B0B">
            <w:pPr>
              <w:spacing w:after="0" w:line="288" w:lineRule="auto"/>
              <w:rPr>
                <w:rFonts w:eastAsia="Times New Roman" w:cstheme="minorHAnsi"/>
                <w:b/>
                <w:color w:val="0D0D0D"/>
                <w:sz w:val="24"/>
                <w:szCs w:val="24"/>
                <w:lang w:eastAsia="en-GB"/>
              </w:rPr>
            </w:pPr>
            <w:r w:rsidRPr="00925625">
              <w:rPr>
                <w:rFonts w:eastAsia="Times New Roman" w:cstheme="minorHAnsi"/>
                <w:b/>
                <w:color w:val="0D0D0D"/>
                <w:sz w:val="24"/>
                <w:szCs w:val="24"/>
                <w:lang w:eastAsia="en-GB"/>
              </w:rPr>
              <w:t xml:space="preserve">Success criteria </w:t>
            </w:r>
          </w:p>
        </w:tc>
      </w:tr>
      <w:tr w:rsidR="004D387E" w:rsidRPr="00925625" w14:paraId="16FF15EE" w14:textId="77777777" w:rsidTr="00ED05F7">
        <w:tc>
          <w:tcPr>
            <w:tcW w:w="862" w:type="dxa"/>
            <w:shd w:val="clear" w:color="auto" w:fill="auto"/>
            <w:tcMar>
              <w:top w:w="57" w:type="dxa"/>
              <w:bottom w:w="57" w:type="dxa"/>
            </w:tcMar>
          </w:tcPr>
          <w:p w14:paraId="047AFBCC" w14:textId="77777777" w:rsidR="004D387E" w:rsidRPr="00925625" w:rsidRDefault="004D387E" w:rsidP="00AB7B0B">
            <w:pPr>
              <w:numPr>
                <w:ilvl w:val="0"/>
                <w:numId w:val="5"/>
              </w:numPr>
              <w:tabs>
                <w:tab w:val="left" w:pos="142"/>
              </w:tabs>
              <w:spacing w:after="0" w:line="240" w:lineRule="auto"/>
              <w:ind w:left="426"/>
              <w:jc w:val="both"/>
              <w:rPr>
                <w:rFonts w:eastAsia="Times New Roman" w:cstheme="minorHAnsi"/>
                <w:b/>
                <w:color w:val="0D0D0D"/>
                <w:sz w:val="20"/>
                <w:szCs w:val="20"/>
                <w:lang w:eastAsia="en-GB"/>
              </w:rPr>
            </w:pPr>
          </w:p>
        </w:tc>
        <w:tc>
          <w:tcPr>
            <w:tcW w:w="5796" w:type="dxa"/>
            <w:shd w:val="clear" w:color="auto" w:fill="auto"/>
            <w:tcMar>
              <w:top w:w="57" w:type="dxa"/>
              <w:bottom w:w="57" w:type="dxa"/>
            </w:tcMar>
          </w:tcPr>
          <w:p w14:paraId="7D1A7EC6" w14:textId="4B766838" w:rsidR="004D387E" w:rsidRPr="00925625" w:rsidRDefault="006A7B34" w:rsidP="00AB7B0B">
            <w:pPr>
              <w:spacing w:after="0" w:line="288" w:lineRule="auto"/>
              <w:rPr>
                <w:rFonts w:eastAsia="Times New Roman" w:cstheme="minorHAnsi"/>
                <w:color w:val="0D0D0D"/>
                <w:sz w:val="20"/>
                <w:szCs w:val="20"/>
                <w:lang w:eastAsia="en-GB"/>
              </w:rPr>
            </w:pPr>
            <w:r w:rsidRPr="00925625">
              <w:rPr>
                <w:rFonts w:eastAsia="Times New Roman" w:cstheme="minorHAnsi"/>
                <w:color w:val="0D0D0D"/>
                <w:sz w:val="20"/>
                <w:szCs w:val="20"/>
                <w:lang w:eastAsia="en-GB"/>
              </w:rPr>
              <w:t>Children make expected attainment targets and progress rat</w:t>
            </w:r>
            <w:r w:rsidR="00A757FD" w:rsidRPr="00925625">
              <w:rPr>
                <w:rFonts w:eastAsia="Times New Roman" w:cstheme="minorHAnsi"/>
                <w:color w:val="0D0D0D"/>
                <w:sz w:val="20"/>
                <w:szCs w:val="20"/>
                <w:lang w:eastAsia="en-GB"/>
              </w:rPr>
              <w:t>es in reading, writing, maths and combined</w:t>
            </w:r>
            <w:r w:rsidR="005D7055">
              <w:rPr>
                <w:rFonts w:eastAsia="Times New Roman" w:cstheme="minorHAnsi"/>
                <w:color w:val="0D0D0D"/>
                <w:sz w:val="20"/>
                <w:szCs w:val="20"/>
                <w:lang w:eastAsia="en-GB"/>
              </w:rPr>
              <w:t>.</w:t>
            </w:r>
          </w:p>
        </w:tc>
        <w:tc>
          <w:tcPr>
            <w:tcW w:w="8804" w:type="dxa"/>
            <w:shd w:val="clear" w:color="auto" w:fill="auto"/>
          </w:tcPr>
          <w:p w14:paraId="7EFF49B4" w14:textId="1924C0EA" w:rsidR="004D387E" w:rsidRPr="00925625" w:rsidRDefault="00D42F19" w:rsidP="00AB7B0B">
            <w:pPr>
              <w:spacing w:after="0" w:line="288" w:lineRule="auto"/>
              <w:rPr>
                <w:rFonts w:eastAsia="Times New Roman" w:cstheme="minorHAnsi"/>
                <w:color w:val="0D0D0D"/>
                <w:sz w:val="20"/>
                <w:szCs w:val="20"/>
                <w:lang w:eastAsia="en-GB"/>
              </w:rPr>
            </w:pPr>
            <w:r w:rsidRPr="00925625">
              <w:rPr>
                <w:rFonts w:eastAsia="Times New Roman" w:cstheme="minorHAnsi"/>
                <w:color w:val="0D0D0D"/>
                <w:sz w:val="20"/>
                <w:szCs w:val="20"/>
                <w:lang w:eastAsia="en-GB"/>
              </w:rPr>
              <w:t xml:space="preserve">Due to cohort (high SEN &amp;PP &amp; National lockdown) our targets for achieving </w:t>
            </w:r>
            <w:r w:rsidR="006A7B34" w:rsidRPr="00925625">
              <w:rPr>
                <w:rFonts w:eastAsia="Times New Roman" w:cstheme="minorHAnsi"/>
                <w:color w:val="0D0D0D"/>
                <w:sz w:val="20"/>
                <w:szCs w:val="20"/>
                <w:lang w:eastAsia="en-GB"/>
              </w:rPr>
              <w:t>ARE in R,</w:t>
            </w:r>
            <w:r w:rsidR="00874D58" w:rsidRPr="00925625">
              <w:rPr>
                <w:rFonts w:eastAsia="Times New Roman" w:cstheme="minorHAnsi"/>
                <w:color w:val="0D0D0D"/>
                <w:sz w:val="20"/>
                <w:szCs w:val="20"/>
                <w:lang w:eastAsia="en-GB"/>
              </w:rPr>
              <w:t xml:space="preserve"> </w:t>
            </w:r>
            <w:r w:rsidR="006A7B34" w:rsidRPr="00925625">
              <w:rPr>
                <w:rFonts w:eastAsia="Times New Roman" w:cstheme="minorHAnsi"/>
                <w:color w:val="0D0D0D"/>
                <w:sz w:val="20"/>
                <w:szCs w:val="20"/>
                <w:lang w:eastAsia="en-GB"/>
              </w:rPr>
              <w:t>W</w:t>
            </w:r>
            <w:r w:rsidR="00874D58" w:rsidRPr="00925625">
              <w:rPr>
                <w:rFonts w:eastAsia="Times New Roman" w:cstheme="minorHAnsi"/>
                <w:color w:val="0D0D0D"/>
                <w:sz w:val="20"/>
                <w:szCs w:val="20"/>
                <w:lang w:eastAsia="en-GB"/>
              </w:rPr>
              <w:t xml:space="preserve"> </w:t>
            </w:r>
            <w:r w:rsidR="006A7B34" w:rsidRPr="00925625">
              <w:rPr>
                <w:rFonts w:eastAsia="Times New Roman" w:cstheme="minorHAnsi"/>
                <w:color w:val="0D0D0D"/>
                <w:sz w:val="20"/>
                <w:szCs w:val="20"/>
                <w:lang w:eastAsia="en-GB"/>
              </w:rPr>
              <w:t>&amp;</w:t>
            </w:r>
            <w:r w:rsidR="00874D58" w:rsidRPr="00925625">
              <w:rPr>
                <w:rFonts w:eastAsia="Times New Roman" w:cstheme="minorHAnsi"/>
                <w:color w:val="0D0D0D"/>
                <w:sz w:val="20"/>
                <w:szCs w:val="20"/>
                <w:lang w:eastAsia="en-GB"/>
              </w:rPr>
              <w:t xml:space="preserve"> </w:t>
            </w:r>
            <w:r w:rsidR="006A7B34" w:rsidRPr="00925625">
              <w:rPr>
                <w:rFonts w:eastAsia="Times New Roman" w:cstheme="minorHAnsi"/>
                <w:color w:val="0D0D0D"/>
                <w:sz w:val="20"/>
                <w:szCs w:val="20"/>
                <w:lang w:eastAsia="en-GB"/>
              </w:rPr>
              <w:t>M</w:t>
            </w:r>
            <w:r w:rsidR="00606302" w:rsidRPr="00925625">
              <w:rPr>
                <w:rFonts w:eastAsia="Times New Roman" w:cstheme="minorHAnsi"/>
                <w:color w:val="0D0D0D"/>
                <w:sz w:val="20"/>
                <w:szCs w:val="20"/>
                <w:lang w:eastAsia="en-GB"/>
              </w:rPr>
              <w:t xml:space="preserve"> and combined</w:t>
            </w:r>
            <w:r w:rsidR="006A7B34" w:rsidRPr="00925625">
              <w:rPr>
                <w:rFonts w:eastAsia="Times New Roman" w:cstheme="minorHAnsi"/>
                <w:color w:val="0D0D0D"/>
                <w:sz w:val="20"/>
                <w:szCs w:val="20"/>
                <w:lang w:eastAsia="en-GB"/>
              </w:rPr>
              <w:t xml:space="preserve"> at end of KS</w:t>
            </w:r>
            <w:r w:rsidR="00A757FD" w:rsidRPr="00925625">
              <w:rPr>
                <w:rFonts w:eastAsia="Times New Roman" w:cstheme="minorHAnsi"/>
                <w:color w:val="0D0D0D"/>
                <w:sz w:val="20"/>
                <w:szCs w:val="20"/>
                <w:lang w:eastAsia="en-GB"/>
              </w:rPr>
              <w:t>2</w:t>
            </w:r>
            <w:r w:rsidRPr="00925625">
              <w:rPr>
                <w:rFonts w:eastAsia="Times New Roman" w:cstheme="minorHAnsi"/>
                <w:color w:val="0D0D0D"/>
                <w:sz w:val="20"/>
                <w:szCs w:val="20"/>
                <w:lang w:eastAsia="en-GB"/>
              </w:rPr>
              <w:t xml:space="preserve"> a</w:t>
            </w:r>
            <w:r w:rsidR="008B6773" w:rsidRPr="00925625">
              <w:rPr>
                <w:rFonts w:eastAsia="Times New Roman" w:cstheme="minorHAnsi"/>
                <w:color w:val="0D0D0D"/>
                <w:sz w:val="20"/>
                <w:szCs w:val="20"/>
                <w:lang w:eastAsia="en-GB"/>
              </w:rPr>
              <w:t>re lower than in previous years</w:t>
            </w:r>
            <w:r w:rsidRPr="00925625">
              <w:rPr>
                <w:rFonts w:eastAsia="Times New Roman" w:cstheme="minorHAnsi"/>
                <w:color w:val="0D0D0D"/>
                <w:sz w:val="20"/>
                <w:szCs w:val="20"/>
                <w:lang w:eastAsia="en-GB"/>
              </w:rPr>
              <w:t>:</w:t>
            </w:r>
            <w:r w:rsidR="00606302" w:rsidRPr="00925625">
              <w:rPr>
                <w:rFonts w:eastAsia="Times New Roman" w:cstheme="minorHAnsi"/>
                <w:color w:val="0D0D0D"/>
                <w:sz w:val="20"/>
                <w:szCs w:val="20"/>
                <w:lang w:eastAsia="en-GB"/>
              </w:rPr>
              <w:t xml:space="preserve"> </w:t>
            </w:r>
          </w:p>
          <w:tbl>
            <w:tblPr>
              <w:tblStyle w:val="TableGrid"/>
              <w:tblW w:w="0" w:type="auto"/>
              <w:tblLook w:val="04A0" w:firstRow="1" w:lastRow="0" w:firstColumn="1" w:lastColumn="0" w:noHBand="0" w:noVBand="1"/>
            </w:tblPr>
            <w:tblGrid>
              <w:gridCol w:w="2158"/>
              <w:gridCol w:w="2145"/>
              <w:gridCol w:w="2141"/>
              <w:gridCol w:w="2134"/>
            </w:tblGrid>
            <w:tr w:rsidR="00280C16" w:rsidRPr="00925625" w14:paraId="74D2EBE3" w14:textId="77777777" w:rsidTr="008A1F8B">
              <w:tc>
                <w:tcPr>
                  <w:tcW w:w="2254" w:type="dxa"/>
                  <w:shd w:val="clear" w:color="auto" w:fill="F7CAAC" w:themeFill="accent2" w:themeFillTint="66"/>
                </w:tcPr>
                <w:p w14:paraId="36CDB920" w14:textId="77777777" w:rsidR="00280C16" w:rsidRPr="00925625" w:rsidRDefault="00280C16" w:rsidP="00280C16">
                  <w:pPr>
                    <w:rPr>
                      <w:rFonts w:cstheme="minorHAnsi"/>
                      <w:sz w:val="20"/>
                      <w:szCs w:val="20"/>
                    </w:rPr>
                  </w:pPr>
                </w:p>
              </w:tc>
              <w:tc>
                <w:tcPr>
                  <w:tcW w:w="2254" w:type="dxa"/>
                  <w:shd w:val="clear" w:color="auto" w:fill="F7CAAC" w:themeFill="accent2" w:themeFillTint="66"/>
                </w:tcPr>
                <w:p w14:paraId="0D43D00D" w14:textId="77777777" w:rsidR="00280C16" w:rsidRPr="00925625" w:rsidRDefault="00280C16" w:rsidP="00280C16">
                  <w:pPr>
                    <w:jc w:val="center"/>
                    <w:rPr>
                      <w:rFonts w:cstheme="minorHAnsi"/>
                      <w:sz w:val="20"/>
                      <w:szCs w:val="20"/>
                    </w:rPr>
                  </w:pPr>
                  <w:r w:rsidRPr="00925625">
                    <w:rPr>
                      <w:rFonts w:cstheme="minorHAnsi"/>
                      <w:sz w:val="20"/>
                      <w:szCs w:val="20"/>
                    </w:rPr>
                    <w:t>Reading</w:t>
                  </w:r>
                </w:p>
              </w:tc>
              <w:tc>
                <w:tcPr>
                  <w:tcW w:w="2254" w:type="dxa"/>
                  <w:shd w:val="clear" w:color="auto" w:fill="F7CAAC" w:themeFill="accent2" w:themeFillTint="66"/>
                </w:tcPr>
                <w:p w14:paraId="7D914AE0" w14:textId="77777777" w:rsidR="00280C16" w:rsidRPr="00925625" w:rsidRDefault="00280C16" w:rsidP="00280C16">
                  <w:pPr>
                    <w:jc w:val="center"/>
                    <w:rPr>
                      <w:rFonts w:cstheme="minorHAnsi"/>
                      <w:sz w:val="20"/>
                      <w:szCs w:val="20"/>
                    </w:rPr>
                  </w:pPr>
                  <w:r w:rsidRPr="00925625">
                    <w:rPr>
                      <w:rFonts w:cstheme="minorHAnsi"/>
                      <w:sz w:val="20"/>
                      <w:szCs w:val="20"/>
                    </w:rPr>
                    <w:t>Writing</w:t>
                  </w:r>
                </w:p>
              </w:tc>
              <w:tc>
                <w:tcPr>
                  <w:tcW w:w="2254" w:type="dxa"/>
                  <w:shd w:val="clear" w:color="auto" w:fill="F7CAAC" w:themeFill="accent2" w:themeFillTint="66"/>
                </w:tcPr>
                <w:p w14:paraId="49F27081" w14:textId="77777777" w:rsidR="00280C16" w:rsidRPr="00925625" w:rsidRDefault="00280C16" w:rsidP="00280C16">
                  <w:pPr>
                    <w:jc w:val="center"/>
                    <w:rPr>
                      <w:rFonts w:cstheme="minorHAnsi"/>
                      <w:sz w:val="20"/>
                      <w:szCs w:val="20"/>
                    </w:rPr>
                  </w:pPr>
                  <w:r w:rsidRPr="00925625">
                    <w:rPr>
                      <w:rFonts w:cstheme="minorHAnsi"/>
                      <w:sz w:val="20"/>
                      <w:szCs w:val="20"/>
                    </w:rPr>
                    <w:t>Maths</w:t>
                  </w:r>
                </w:p>
              </w:tc>
            </w:tr>
            <w:tr w:rsidR="00280C16" w:rsidRPr="00925625" w14:paraId="3F5EF196" w14:textId="77777777" w:rsidTr="008A1F8B">
              <w:tc>
                <w:tcPr>
                  <w:tcW w:w="2254" w:type="dxa"/>
                  <w:shd w:val="clear" w:color="auto" w:fill="BFBFBF" w:themeFill="background1" w:themeFillShade="BF"/>
                </w:tcPr>
                <w:p w14:paraId="5AB05A4D" w14:textId="77777777" w:rsidR="00280C16" w:rsidRPr="00925625" w:rsidRDefault="00280C16" w:rsidP="00280C16">
                  <w:pPr>
                    <w:rPr>
                      <w:rFonts w:cstheme="minorHAnsi"/>
                      <w:sz w:val="20"/>
                      <w:szCs w:val="20"/>
                    </w:rPr>
                  </w:pPr>
                  <w:r w:rsidRPr="00925625">
                    <w:rPr>
                      <w:rFonts w:cstheme="minorHAnsi"/>
                      <w:sz w:val="20"/>
                      <w:szCs w:val="20"/>
                    </w:rPr>
                    <w:t>EXS+</w:t>
                  </w:r>
                </w:p>
              </w:tc>
              <w:tc>
                <w:tcPr>
                  <w:tcW w:w="2254" w:type="dxa"/>
                </w:tcPr>
                <w:p w14:paraId="3A85191C" w14:textId="77777777" w:rsidR="00280C16" w:rsidRPr="00925625" w:rsidRDefault="00280C16" w:rsidP="00280C16">
                  <w:pPr>
                    <w:jc w:val="center"/>
                    <w:rPr>
                      <w:rFonts w:cstheme="minorHAnsi"/>
                      <w:sz w:val="20"/>
                      <w:szCs w:val="20"/>
                      <w:highlight w:val="yellow"/>
                    </w:rPr>
                  </w:pPr>
                  <w:r w:rsidRPr="00925625">
                    <w:rPr>
                      <w:rFonts w:cstheme="minorHAnsi"/>
                      <w:sz w:val="20"/>
                      <w:szCs w:val="20"/>
                      <w:highlight w:val="yellow"/>
                    </w:rPr>
                    <w:t>71</w:t>
                  </w:r>
                </w:p>
              </w:tc>
              <w:tc>
                <w:tcPr>
                  <w:tcW w:w="2254" w:type="dxa"/>
                </w:tcPr>
                <w:p w14:paraId="1F21188C" w14:textId="77777777" w:rsidR="00280C16" w:rsidRPr="00925625" w:rsidRDefault="00280C16" w:rsidP="00280C16">
                  <w:pPr>
                    <w:jc w:val="center"/>
                    <w:rPr>
                      <w:rFonts w:cstheme="minorHAnsi"/>
                      <w:sz w:val="20"/>
                      <w:szCs w:val="20"/>
                      <w:highlight w:val="yellow"/>
                    </w:rPr>
                  </w:pPr>
                  <w:r w:rsidRPr="00925625">
                    <w:rPr>
                      <w:rFonts w:cstheme="minorHAnsi"/>
                      <w:sz w:val="20"/>
                      <w:szCs w:val="20"/>
                      <w:highlight w:val="yellow"/>
                    </w:rPr>
                    <w:t>79</w:t>
                  </w:r>
                </w:p>
              </w:tc>
              <w:tc>
                <w:tcPr>
                  <w:tcW w:w="2254" w:type="dxa"/>
                </w:tcPr>
                <w:p w14:paraId="53B77060" w14:textId="77777777" w:rsidR="00280C16" w:rsidRPr="00925625" w:rsidRDefault="00280C16" w:rsidP="00280C16">
                  <w:pPr>
                    <w:jc w:val="center"/>
                    <w:rPr>
                      <w:rFonts w:cstheme="minorHAnsi"/>
                      <w:sz w:val="20"/>
                      <w:szCs w:val="20"/>
                      <w:highlight w:val="yellow"/>
                    </w:rPr>
                  </w:pPr>
                  <w:r w:rsidRPr="00925625">
                    <w:rPr>
                      <w:rFonts w:cstheme="minorHAnsi"/>
                      <w:sz w:val="20"/>
                      <w:szCs w:val="20"/>
                      <w:highlight w:val="yellow"/>
                    </w:rPr>
                    <w:t>74</w:t>
                  </w:r>
                </w:p>
              </w:tc>
            </w:tr>
            <w:tr w:rsidR="00280C16" w:rsidRPr="00925625" w14:paraId="7B6C7B57" w14:textId="77777777" w:rsidTr="008A1F8B">
              <w:tc>
                <w:tcPr>
                  <w:tcW w:w="2254" w:type="dxa"/>
                  <w:shd w:val="clear" w:color="auto" w:fill="BFBFBF" w:themeFill="background1" w:themeFillShade="BF"/>
                </w:tcPr>
                <w:p w14:paraId="3866D1BF" w14:textId="77777777" w:rsidR="00280C16" w:rsidRPr="00925625" w:rsidRDefault="00280C16" w:rsidP="00280C16">
                  <w:pPr>
                    <w:rPr>
                      <w:rFonts w:cstheme="minorHAnsi"/>
                      <w:sz w:val="20"/>
                      <w:szCs w:val="20"/>
                    </w:rPr>
                  </w:pPr>
                  <w:r w:rsidRPr="00925625">
                    <w:rPr>
                      <w:rFonts w:cstheme="minorHAnsi"/>
                      <w:sz w:val="20"/>
                      <w:szCs w:val="20"/>
                    </w:rPr>
                    <w:t>GDS</w:t>
                  </w:r>
                </w:p>
              </w:tc>
              <w:tc>
                <w:tcPr>
                  <w:tcW w:w="2254" w:type="dxa"/>
                </w:tcPr>
                <w:p w14:paraId="5B896673" w14:textId="77777777" w:rsidR="00280C16" w:rsidRPr="00925625" w:rsidRDefault="00280C16" w:rsidP="00280C16">
                  <w:pPr>
                    <w:jc w:val="center"/>
                    <w:rPr>
                      <w:rFonts w:cstheme="minorHAnsi"/>
                      <w:sz w:val="20"/>
                      <w:szCs w:val="20"/>
                      <w:highlight w:val="yellow"/>
                    </w:rPr>
                  </w:pPr>
                  <w:r w:rsidRPr="00925625">
                    <w:rPr>
                      <w:rFonts w:cstheme="minorHAnsi"/>
                      <w:sz w:val="20"/>
                      <w:szCs w:val="20"/>
                      <w:highlight w:val="yellow"/>
                    </w:rPr>
                    <w:t>24</w:t>
                  </w:r>
                </w:p>
              </w:tc>
              <w:tc>
                <w:tcPr>
                  <w:tcW w:w="2254" w:type="dxa"/>
                </w:tcPr>
                <w:p w14:paraId="412C305B" w14:textId="77777777" w:rsidR="00280C16" w:rsidRPr="00925625" w:rsidRDefault="00280C16" w:rsidP="00280C16">
                  <w:pPr>
                    <w:jc w:val="center"/>
                    <w:rPr>
                      <w:rFonts w:cstheme="minorHAnsi"/>
                      <w:sz w:val="20"/>
                      <w:szCs w:val="20"/>
                      <w:highlight w:val="yellow"/>
                    </w:rPr>
                  </w:pPr>
                  <w:r w:rsidRPr="00925625">
                    <w:rPr>
                      <w:rFonts w:cstheme="minorHAnsi"/>
                      <w:sz w:val="20"/>
                      <w:szCs w:val="20"/>
                      <w:highlight w:val="yellow"/>
                    </w:rPr>
                    <w:t>10</w:t>
                  </w:r>
                </w:p>
              </w:tc>
              <w:tc>
                <w:tcPr>
                  <w:tcW w:w="2254" w:type="dxa"/>
                </w:tcPr>
                <w:p w14:paraId="5747E015" w14:textId="77777777" w:rsidR="00280C16" w:rsidRPr="00925625" w:rsidRDefault="00280C16" w:rsidP="00280C16">
                  <w:pPr>
                    <w:jc w:val="center"/>
                    <w:rPr>
                      <w:rFonts w:cstheme="minorHAnsi"/>
                      <w:sz w:val="20"/>
                      <w:szCs w:val="20"/>
                      <w:highlight w:val="yellow"/>
                    </w:rPr>
                  </w:pPr>
                  <w:r w:rsidRPr="00925625">
                    <w:rPr>
                      <w:rFonts w:cstheme="minorHAnsi"/>
                      <w:sz w:val="20"/>
                      <w:szCs w:val="20"/>
                      <w:highlight w:val="yellow"/>
                    </w:rPr>
                    <w:t>14</w:t>
                  </w:r>
                </w:p>
              </w:tc>
            </w:tr>
            <w:tr w:rsidR="00280C16" w:rsidRPr="00925625" w14:paraId="4D8E50B3" w14:textId="77777777" w:rsidTr="008A1F8B">
              <w:tc>
                <w:tcPr>
                  <w:tcW w:w="2254" w:type="dxa"/>
                  <w:shd w:val="clear" w:color="auto" w:fill="BFBFBF" w:themeFill="background1" w:themeFillShade="BF"/>
                </w:tcPr>
                <w:p w14:paraId="0BC4A029" w14:textId="77777777" w:rsidR="00280C16" w:rsidRPr="00925625" w:rsidRDefault="00280C16" w:rsidP="00280C16">
                  <w:pPr>
                    <w:rPr>
                      <w:rFonts w:cstheme="minorHAnsi"/>
                      <w:sz w:val="20"/>
                      <w:szCs w:val="20"/>
                    </w:rPr>
                  </w:pPr>
                  <w:r w:rsidRPr="00925625">
                    <w:rPr>
                      <w:rFonts w:cstheme="minorHAnsi"/>
                      <w:sz w:val="20"/>
                      <w:szCs w:val="20"/>
                    </w:rPr>
                    <w:t>PP</w:t>
                  </w:r>
                </w:p>
              </w:tc>
              <w:tc>
                <w:tcPr>
                  <w:tcW w:w="2254" w:type="dxa"/>
                </w:tcPr>
                <w:p w14:paraId="1140F993" w14:textId="77777777" w:rsidR="00280C16" w:rsidRPr="00925625" w:rsidRDefault="00280C16" w:rsidP="00280C16">
                  <w:pPr>
                    <w:jc w:val="center"/>
                    <w:rPr>
                      <w:rFonts w:cstheme="minorHAnsi"/>
                      <w:sz w:val="20"/>
                      <w:szCs w:val="20"/>
                      <w:highlight w:val="yellow"/>
                    </w:rPr>
                  </w:pPr>
                  <w:r w:rsidRPr="00925625">
                    <w:rPr>
                      <w:rFonts w:cstheme="minorHAnsi"/>
                      <w:sz w:val="20"/>
                      <w:szCs w:val="20"/>
                      <w:highlight w:val="yellow"/>
                    </w:rPr>
                    <w:t>46</w:t>
                  </w:r>
                </w:p>
              </w:tc>
              <w:tc>
                <w:tcPr>
                  <w:tcW w:w="2254" w:type="dxa"/>
                </w:tcPr>
                <w:p w14:paraId="04B3241E" w14:textId="77777777" w:rsidR="00280C16" w:rsidRPr="00925625" w:rsidRDefault="00280C16" w:rsidP="00280C16">
                  <w:pPr>
                    <w:jc w:val="center"/>
                    <w:rPr>
                      <w:rFonts w:cstheme="minorHAnsi"/>
                      <w:sz w:val="20"/>
                      <w:szCs w:val="20"/>
                      <w:highlight w:val="yellow"/>
                    </w:rPr>
                  </w:pPr>
                  <w:r w:rsidRPr="00925625">
                    <w:rPr>
                      <w:rFonts w:cstheme="minorHAnsi"/>
                      <w:sz w:val="20"/>
                      <w:szCs w:val="20"/>
                      <w:highlight w:val="yellow"/>
                    </w:rPr>
                    <w:t>11</w:t>
                  </w:r>
                </w:p>
              </w:tc>
              <w:tc>
                <w:tcPr>
                  <w:tcW w:w="2254" w:type="dxa"/>
                </w:tcPr>
                <w:p w14:paraId="677D50B6" w14:textId="77777777" w:rsidR="00280C16" w:rsidRPr="00925625" w:rsidRDefault="00280C16" w:rsidP="00280C16">
                  <w:pPr>
                    <w:jc w:val="center"/>
                    <w:rPr>
                      <w:rFonts w:cstheme="minorHAnsi"/>
                      <w:sz w:val="20"/>
                      <w:szCs w:val="20"/>
                      <w:highlight w:val="yellow"/>
                    </w:rPr>
                  </w:pPr>
                  <w:r w:rsidRPr="00925625">
                    <w:rPr>
                      <w:rFonts w:cstheme="minorHAnsi"/>
                      <w:sz w:val="20"/>
                      <w:szCs w:val="20"/>
                      <w:highlight w:val="yellow"/>
                    </w:rPr>
                    <w:t>38</w:t>
                  </w:r>
                </w:p>
              </w:tc>
            </w:tr>
            <w:tr w:rsidR="00280C16" w:rsidRPr="00925625" w14:paraId="139F7BFF" w14:textId="77777777" w:rsidTr="008A1F8B">
              <w:tc>
                <w:tcPr>
                  <w:tcW w:w="2254" w:type="dxa"/>
                  <w:shd w:val="clear" w:color="auto" w:fill="BFBFBF" w:themeFill="background1" w:themeFillShade="BF"/>
                </w:tcPr>
                <w:p w14:paraId="67BAC329" w14:textId="77777777" w:rsidR="00280C16" w:rsidRPr="00925625" w:rsidRDefault="00280C16" w:rsidP="00280C16">
                  <w:pPr>
                    <w:rPr>
                      <w:rFonts w:cstheme="minorHAnsi"/>
                      <w:sz w:val="20"/>
                      <w:szCs w:val="20"/>
                    </w:rPr>
                  </w:pPr>
                  <w:r w:rsidRPr="00925625">
                    <w:rPr>
                      <w:rFonts w:cstheme="minorHAnsi"/>
                      <w:sz w:val="20"/>
                      <w:szCs w:val="20"/>
                    </w:rPr>
                    <w:t xml:space="preserve">Combined </w:t>
                  </w:r>
                </w:p>
              </w:tc>
              <w:tc>
                <w:tcPr>
                  <w:tcW w:w="6762" w:type="dxa"/>
                  <w:gridSpan w:val="3"/>
                </w:tcPr>
                <w:p w14:paraId="02DDD776" w14:textId="77777777" w:rsidR="00280C16" w:rsidRPr="00925625" w:rsidRDefault="00280C16" w:rsidP="00280C16">
                  <w:pPr>
                    <w:jc w:val="center"/>
                    <w:rPr>
                      <w:rFonts w:cstheme="minorHAnsi"/>
                      <w:sz w:val="20"/>
                      <w:szCs w:val="20"/>
                      <w:highlight w:val="yellow"/>
                    </w:rPr>
                  </w:pPr>
                  <w:r w:rsidRPr="00925625">
                    <w:rPr>
                      <w:rFonts w:cstheme="minorHAnsi"/>
                      <w:sz w:val="20"/>
                      <w:szCs w:val="20"/>
                      <w:highlight w:val="yellow"/>
                    </w:rPr>
                    <w:t>60</w:t>
                  </w:r>
                </w:p>
              </w:tc>
            </w:tr>
          </w:tbl>
          <w:p w14:paraId="7C7E5E93" w14:textId="5B9679DB" w:rsidR="006A7B34" w:rsidRPr="00925625" w:rsidRDefault="006A7B34" w:rsidP="00AB7B0B">
            <w:pPr>
              <w:spacing w:after="0" w:line="288" w:lineRule="auto"/>
              <w:rPr>
                <w:rFonts w:eastAsia="Times New Roman" w:cstheme="minorHAnsi"/>
                <w:color w:val="0D0D0D"/>
                <w:sz w:val="20"/>
                <w:szCs w:val="20"/>
                <w:lang w:eastAsia="en-GB"/>
              </w:rPr>
            </w:pPr>
          </w:p>
        </w:tc>
      </w:tr>
      <w:tr w:rsidR="00925625" w:rsidRPr="00925625" w14:paraId="6FA45ED7" w14:textId="77777777" w:rsidTr="00ED05F7">
        <w:tc>
          <w:tcPr>
            <w:tcW w:w="862" w:type="dxa"/>
            <w:shd w:val="clear" w:color="auto" w:fill="auto"/>
            <w:tcMar>
              <w:top w:w="57" w:type="dxa"/>
              <w:bottom w:w="57" w:type="dxa"/>
            </w:tcMar>
          </w:tcPr>
          <w:p w14:paraId="52F90DEC" w14:textId="77777777" w:rsidR="00925625" w:rsidRPr="00925625" w:rsidRDefault="00925625" w:rsidP="00925625">
            <w:pPr>
              <w:numPr>
                <w:ilvl w:val="0"/>
                <w:numId w:val="5"/>
              </w:numPr>
              <w:tabs>
                <w:tab w:val="left" w:pos="142"/>
              </w:tabs>
              <w:spacing w:after="0" w:line="240" w:lineRule="auto"/>
              <w:ind w:left="426"/>
              <w:jc w:val="both"/>
              <w:rPr>
                <w:rFonts w:eastAsia="Times New Roman" w:cstheme="minorHAnsi"/>
                <w:b/>
                <w:color w:val="0D0D0D"/>
                <w:sz w:val="20"/>
                <w:szCs w:val="20"/>
                <w:lang w:eastAsia="en-GB"/>
              </w:rPr>
            </w:pPr>
          </w:p>
        </w:tc>
        <w:tc>
          <w:tcPr>
            <w:tcW w:w="5796" w:type="dxa"/>
            <w:shd w:val="clear" w:color="auto" w:fill="auto"/>
            <w:tcMar>
              <w:top w:w="57" w:type="dxa"/>
              <w:bottom w:w="57" w:type="dxa"/>
            </w:tcMar>
          </w:tcPr>
          <w:p w14:paraId="3797F4FF" w14:textId="408A5693" w:rsidR="00925625" w:rsidRPr="00925625" w:rsidRDefault="00925625" w:rsidP="00925625">
            <w:pPr>
              <w:spacing w:after="0" w:line="288" w:lineRule="auto"/>
              <w:rPr>
                <w:rFonts w:eastAsia="Times New Roman" w:cstheme="minorHAnsi"/>
                <w:color w:val="0D0D0D"/>
                <w:sz w:val="20"/>
                <w:szCs w:val="20"/>
                <w:lang w:eastAsia="en-GB"/>
              </w:rPr>
            </w:pPr>
            <w:r w:rsidRPr="00925625">
              <w:rPr>
                <w:rFonts w:cstheme="minorHAnsi"/>
                <w:sz w:val="20"/>
              </w:rPr>
              <w:t>An increase in parental engagement with their children’s attainment and progress</w:t>
            </w:r>
            <w:r w:rsidR="00A00282">
              <w:rPr>
                <w:rFonts w:cstheme="minorHAnsi"/>
                <w:sz w:val="20"/>
              </w:rPr>
              <w:t>.</w:t>
            </w:r>
          </w:p>
        </w:tc>
        <w:tc>
          <w:tcPr>
            <w:tcW w:w="8804" w:type="dxa"/>
            <w:shd w:val="clear" w:color="auto" w:fill="auto"/>
          </w:tcPr>
          <w:p w14:paraId="5B9EA171" w14:textId="581CCA8A" w:rsidR="00925625" w:rsidRPr="00925625" w:rsidRDefault="00925625" w:rsidP="00925625">
            <w:pPr>
              <w:spacing w:after="0" w:line="288" w:lineRule="auto"/>
              <w:rPr>
                <w:rFonts w:eastAsia="Times New Roman" w:cstheme="minorHAnsi"/>
                <w:color w:val="0D0D0D"/>
                <w:sz w:val="20"/>
                <w:szCs w:val="20"/>
                <w:lang w:eastAsia="en-GB"/>
              </w:rPr>
            </w:pPr>
            <w:r w:rsidRPr="00925625">
              <w:rPr>
                <w:rFonts w:cstheme="minorHAnsi"/>
                <w:sz w:val="20"/>
              </w:rPr>
              <w:t>An increase in communication between parents and teachers resulting in greater parental understanding of their child’s academic targets</w:t>
            </w:r>
            <w:r w:rsidR="008717EB">
              <w:rPr>
                <w:rFonts w:cstheme="minorHAnsi"/>
                <w:sz w:val="20"/>
              </w:rPr>
              <w:t>.</w:t>
            </w:r>
          </w:p>
        </w:tc>
      </w:tr>
      <w:tr w:rsidR="0015749E" w:rsidRPr="00925625" w14:paraId="798EA99A" w14:textId="77777777" w:rsidTr="00ED05F7">
        <w:tc>
          <w:tcPr>
            <w:tcW w:w="862" w:type="dxa"/>
            <w:shd w:val="clear" w:color="auto" w:fill="auto"/>
            <w:tcMar>
              <w:top w:w="57" w:type="dxa"/>
              <w:bottom w:w="57" w:type="dxa"/>
            </w:tcMar>
          </w:tcPr>
          <w:p w14:paraId="0FD74270" w14:textId="77777777" w:rsidR="0015749E" w:rsidRPr="00925625" w:rsidRDefault="0015749E" w:rsidP="0015749E">
            <w:pPr>
              <w:numPr>
                <w:ilvl w:val="0"/>
                <w:numId w:val="5"/>
              </w:numPr>
              <w:tabs>
                <w:tab w:val="left" w:pos="142"/>
              </w:tabs>
              <w:spacing w:after="0" w:line="240" w:lineRule="auto"/>
              <w:ind w:left="426"/>
              <w:jc w:val="both"/>
              <w:rPr>
                <w:rFonts w:eastAsia="Times New Roman" w:cstheme="minorHAnsi"/>
                <w:b/>
                <w:color w:val="0D0D0D"/>
                <w:sz w:val="20"/>
                <w:szCs w:val="20"/>
                <w:lang w:eastAsia="en-GB"/>
              </w:rPr>
            </w:pPr>
          </w:p>
        </w:tc>
        <w:tc>
          <w:tcPr>
            <w:tcW w:w="5796" w:type="dxa"/>
            <w:shd w:val="clear" w:color="auto" w:fill="auto"/>
            <w:tcMar>
              <w:top w:w="57" w:type="dxa"/>
              <w:bottom w:w="57" w:type="dxa"/>
            </w:tcMar>
          </w:tcPr>
          <w:p w14:paraId="501C7E8E" w14:textId="37FEE349" w:rsidR="0015749E" w:rsidRPr="0015749E" w:rsidRDefault="002E3847" w:rsidP="002E3847">
            <w:pPr>
              <w:spacing w:after="0" w:line="288" w:lineRule="auto"/>
              <w:rPr>
                <w:rFonts w:eastAsia="Times New Roman" w:cstheme="minorHAnsi"/>
                <w:color w:val="0D0D0D"/>
                <w:sz w:val="20"/>
                <w:szCs w:val="20"/>
                <w:lang w:eastAsia="en-GB"/>
              </w:rPr>
            </w:pPr>
            <w:r>
              <w:rPr>
                <w:sz w:val="20"/>
              </w:rPr>
              <w:t>O</w:t>
            </w:r>
            <w:r w:rsidRPr="0015749E">
              <w:rPr>
                <w:sz w:val="20"/>
              </w:rPr>
              <w:t xml:space="preserve">ur disadvantaged children </w:t>
            </w:r>
            <w:r>
              <w:rPr>
                <w:sz w:val="20"/>
              </w:rPr>
              <w:t>will demonstrate i</w:t>
            </w:r>
            <w:r w:rsidR="0015749E" w:rsidRPr="0015749E">
              <w:rPr>
                <w:sz w:val="20"/>
              </w:rPr>
              <w:t>mproveme</w:t>
            </w:r>
            <w:r>
              <w:rPr>
                <w:sz w:val="20"/>
              </w:rPr>
              <w:t xml:space="preserve">nts in the SEMH and wellbeing. </w:t>
            </w:r>
            <w:r w:rsidR="0015749E" w:rsidRPr="0015749E">
              <w:rPr>
                <w:sz w:val="20"/>
              </w:rPr>
              <w:t xml:space="preserve"> </w:t>
            </w:r>
          </w:p>
        </w:tc>
        <w:tc>
          <w:tcPr>
            <w:tcW w:w="8804" w:type="dxa"/>
            <w:shd w:val="clear" w:color="auto" w:fill="auto"/>
          </w:tcPr>
          <w:p w14:paraId="702FEC71" w14:textId="5156BE42" w:rsidR="0015749E" w:rsidRPr="0015749E" w:rsidRDefault="0015749E" w:rsidP="0015749E">
            <w:pPr>
              <w:spacing w:after="0" w:line="288" w:lineRule="auto"/>
              <w:rPr>
                <w:rFonts w:eastAsia="Times New Roman" w:cstheme="minorHAnsi"/>
                <w:color w:val="0D0D0D"/>
                <w:sz w:val="20"/>
                <w:szCs w:val="20"/>
                <w:lang w:eastAsia="en-GB"/>
              </w:rPr>
            </w:pPr>
            <w:r w:rsidRPr="0015749E">
              <w:rPr>
                <w:sz w:val="20"/>
              </w:rPr>
              <w:t xml:space="preserve">For those children receiving ELSA support they will achieve their targets. For those with a Thrive profile an increase in their </w:t>
            </w:r>
            <w:r w:rsidR="002E3847">
              <w:rPr>
                <w:sz w:val="20"/>
              </w:rPr>
              <w:t xml:space="preserve">developmental strand </w:t>
            </w:r>
            <w:r w:rsidRPr="0015749E">
              <w:rPr>
                <w:sz w:val="20"/>
              </w:rPr>
              <w:t xml:space="preserve">percentage will be seen by the end of the year. </w:t>
            </w:r>
          </w:p>
        </w:tc>
      </w:tr>
      <w:tr w:rsidR="00874D58" w:rsidRPr="00925625" w14:paraId="45185D9C" w14:textId="77777777" w:rsidTr="00ED05F7">
        <w:tc>
          <w:tcPr>
            <w:tcW w:w="862" w:type="dxa"/>
            <w:shd w:val="clear" w:color="auto" w:fill="auto"/>
            <w:tcMar>
              <w:top w:w="57" w:type="dxa"/>
              <w:bottom w:w="57" w:type="dxa"/>
            </w:tcMar>
          </w:tcPr>
          <w:p w14:paraId="710D7134" w14:textId="77777777" w:rsidR="00874D58" w:rsidRPr="00925625" w:rsidRDefault="00874D58" w:rsidP="00AB7B0B">
            <w:pPr>
              <w:numPr>
                <w:ilvl w:val="0"/>
                <w:numId w:val="5"/>
              </w:numPr>
              <w:tabs>
                <w:tab w:val="left" w:pos="142"/>
              </w:tabs>
              <w:spacing w:after="0" w:line="240" w:lineRule="auto"/>
              <w:ind w:left="426"/>
              <w:jc w:val="both"/>
              <w:rPr>
                <w:rFonts w:eastAsia="Times New Roman" w:cstheme="minorHAnsi"/>
                <w:b/>
                <w:color w:val="0D0D0D"/>
                <w:sz w:val="20"/>
                <w:szCs w:val="20"/>
                <w:lang w:eastAsia="en-GB"/>
              </w:rPr>
            </w:pPr>
          </w:p>
        </w:tc>
        <w:tc>
          <w:tcPr>
            <w:tcW w:w="5796" w:type="dxa"/>
            <w:shd w:val="clear" w:color="auto" w:fill="auto"/>
            <w:tcMar>
              <w:top w:w="57" w:type="dxa"/>
              <w:bottom w:w="57" w:type="dxa"/>
            </w:tcMar>
          </w:tcPr>
          <w:p w14:paraId="2BBCC643" w14:textId="6F7FD4F8" w:rsidR="00874D58" w:rsidRPr="00925625" w:rsidRDefault="003E6B57" w:rsidP="003E6B57">
            <w:pPr>
              <w:spacing w:after="0" w:line="288" w:lineRule="auto"/>
              <w:rPr>
                <w:rFonts w:eastAsia="Times New Roman" w:cstheme="minorHAnsi"/>
                <w:color w:val="0D0D0D"/>
                <w:sz w:val="20"/>
                <w:szCs w:val="20"/>
                <w:lang w:eastAsia="en-GB"/>
              </w:rPr>
            </w:pPr>
            <w:r w:rsidRPr="00925625">
              <w:rPr>
                <w:sz w:val="20"/>
                <w:lang w:eastAsia="en-GB"/>
              </w:rPr>
              <w:t>Speech</w:t>
            </w:r>
            <w:r>
              <w:rPr>
                <w:sz w:val="20"/>
                <w:lang w:eastAsia="en-GB"/>
              </w:rPr>
              <w:t xml:space="preserve"> sounds developed, alongside</w:t>
            </w:r>
            <w:r w:rsidRPr="00925625">
              <w:rPr>
                <w:sz w:val="20"/>
                <w:lang w:eastAsia="en-GB"/>
              </w:rPr>
              <w:t xml:space="preserve"> Language and vocabulary</w:t>
            </w:r>
            <w:r>
              <w:rPr>
                <w:sz w:val="20"/>
                <w:lang w:eastAsia="en-GB"/>
              </w:rPr>
              <w:t xml:space="preserve"> repertoire increased for our children entitled to Pupil premium funding. </w:t>
            </w:r>
          </w:p>
        </w:tc>
        <w:tc>
          <w:tcPr>
            <w:tcW w:w="8804" w:type="dxa"/>
            <w:shd w:val="clear" w:color="auto" w:fill="auto"/>
          </w:tcPr>
          <w:p w14:paraId="040EC140" w14:textId="5C899662" w:rsidR="00874D58" w:rsidRPr="00925625" w:rsidRDefault="003E6B57" w:rsidP="00AB7B0B">
            <w:pPr>
              <w:spacing w:after="0" w:line="288" w:lineRule="auto"/>
              <w:rPr>
                <w:rFonts w:eastAsia="Times New Roman" w:cstheme="minorHAnsi"/>
                <w:color w:val="0D0D0D"/>
                <w:sz w:val="20"/>
                <w:szCs w:val="20"/>
                <w:lang w:eastAsia="en-GB"/>
              </w:rPr>
            </w:pPr>
            <w:r>
              <w:rPr>
                <w:rFonts w:eastAsia="Times New Roman" w:cstheme="minorHAnsi"/>
                <w:color w:val="0D0D0D"/>
                <w:sz w:val="20"/>
                <w:szCs w:val="20"/>
                <w:lang w:eastAsia="en-GB"/>
              </w:rPr>
              <w:t>For those children with a speech link / language assessment, improvements will be identified. NELI (</w:t>
            </w:r>
            <w:r w:rsidRPr="003E6B57">
              <w:rPr>
                <w:color w:val="000000"/>
                <w:sz w:val="20"/>
                <w:szCs w:val="20"/>
              </w:rPr>
              <w:t>Nuffield Ea</w:t>
            </w:r>
            <w:r>
              <w:rPr>
                <w:color w:val="000000"/>
                <w:sz w:val="20"/>
                <w:szCs w:val="20"/>
              </w:rPr>
              <w:t>rly Language Intervention</w:t>
            </w:r>
            <w:r>
              <w:rPr>
                <w:rFonts w:eastAsia="Times New Roman" w:cstheme="minorHAnsi"/>
                <w:color w:val="0D0D0D"/>
                <w:sz w:val="20"/>
                <w:szCs w:val="20"/>
                <w:lang w:eastAsia="en-GB"/>
              </w:rPr>
              <w:t xml:space="preserve"> / Black sheep / Solent Therapy Pack programmes will show developments and progress for PP children. </w:t>
            </w:r>
          </w:p>
        </w:tc>
      </w:tr>
      <w:tr w:rsidR="0015749E" w:rsidRPr="00925625" w14:paraId="1F6B309C" w14:textId="77777777" w:rsidTr="00ED05F7">
        <w:tc>
          <w:tcPr>
            <w:tcW w:w="862" w:type="dxa"/>
            <w:shd w:val="clear" w:color="auto" w:fill="auto"/>
            <w:tcMar>
              <w:top w:w="57" w:type="dxa"/>
              <w:bottom w:w="57" w:type="dxa"/>
            </w:tcMar>
          </w:tcPr>
          <w:p w14:paraId="35D9C3F5" w14:textId="77777777" w:rsidR="0015749E" w:rsidRPr="00925625" w:rsidRDefault="0015749E" w:rsidP="0015749E">
            <w:pPr>
              <w:numPr>
                <w:ilvl w:val="0"/>
                <w:numId w:val="5"/>
              </w:numPr>
              <w:tabs>
                <w:tab w:val="left" w:pos="142"/>
              </w:tabs>
              <w:spacing w:after="0" w:line="240" w:lineRule="auto"/>
              <w:ind w:left="426"/>
              <w:jc w:val="both"/>
              <w:rPr>
                <w:rFonts w:eastAsia="Times New Roman" w:cstheme="minorHAnsi"/>
                <w:b/>
                <w:color w:val="0D0D0D"/>
                <w:sz w:val="20"/>
                <w:szCs w:val="20"/>
                <w:lang w:eastAsia="en-GB"/>
              </w:rPr>
            </w:pPr>
          </w:p>
        </w:tc>
        <w:tc>
          <w:tcPr>
            <w:tcW w:w="5796" w:type="dxa"/>
            <w:shd w:val="clear" w:color="auto" w:fill="auto"/>
            <w:tcMar>
              <w:top w:w="57" w:type="dxa"/>
              <w:bottom w:w="57" w:type="dxa"/>
            </w:tcMar>
          </w:tcPr>
          <w:p w14:paraId="7E3F4FDD" w14:textId="4D0AD0BD" w:rsidR="0015749E" w:rsidRPr="001E3472" w:rsidRDefault="00A00282" w:rsidP="0015749E">
            <w:pPr>
              <w:spacing w:after="0" w:line="288" w:lineRule="auto"/>
              <w:rPr>
                <w:rFonts w:eastAsia="Times New Roman" w:cstheme="minorHAnsi"/>
                <w:color w:val="0D0D0D"/>
                <w:sz w:val="20"/>
                <w:szCs w:val="20"/>
                <w:lang w:eastAsia="en-GB"/>
              </w:rPr>
            </w:pPr>
            <w:r>
              <w:rPr>
                <w:rFonts w:eastAsia="Times New Roman" w:cstheme="minorHAnsi"/>
                <w:color w:val="0D0D0D"/>
                <w:sz w:val="20"/>
                <w:szCs w:val="20"/>
                <w:lang w:eastAsia="en-GB"/>
              </w:rPr>
              <w:t>Physical motor</w:t>
            </w:r>
            <w:r w:rsidR="005D7055">
              <w:rPr>
                <w:rFonts w:eastAsia="Times New Roman" w:cstheme="minorHAnsi"/>
                <w:color w:val="0D0D0D"/>
                <w:sz w:val="20"/>
                <w:szCs w:val="20"/>
                <w:lang w:eastAsia="en-GB"/>
              </w:rPr>
              <w:t xml:space="preserve"> skills of our disadvantaged children will have developed</w:t>
            </w:r>
            <w:r>
              <w:rPr>
                <w:rFonts w:eastAsia="Times New Roman" w:cstheme="minorHAnsi"/>
                <w:color w:val="0D0D0D"/>
                <w:sz w:val="20"/>
                <w:szCs w:val="20"/>
                <w:lang w:eastAsia="en-GB"/>
              </w:rPr>
              <w:t>.</w:t>
            </w:r>
            <w:r w:rsidR="005D7055">
              <w:rPr>
                <w:rFonts w:eastAsia="Times New Roman" w:cstheme="minorHAnsi"/>
                <w:color w:val="0D0D0D"/>
                <w:sz w:val="20"/>
                <w:szCs w:val="20"/>
                <w:lang w:eastAsia="en-GB"/>
              </w:rPr>
              <w:t xml:space="preserve"> </w:t>
            </w:r>
          </w:p>
        </w:tc>
        <w:tc>
          <w:tcPr>
            <w:tcW w:w="8804" w:type="dxa"/>
            <w:shd w:val="clear" w:color="auto" w:fill="auto"/>
          </w:tcPr>
          <w:p w14:paraId="5DE7C486" w14:textId="4560BA36" w:rsidR="0015749E" w:rsidRPr="001E3472" w:rsidRDefault="005D7055" w:rsidP="0015749E">
            <w:pPr>
              <w:spacing w:after="0" w:line="288" w:lineRule="auto"/>
              <w:rPr>
                <w:rFonts w:eastAsia="Times New Roman" w:cstheme="minorHAnsi"/>
                <w:color w:val="0D0D0D"/>
                <w:sz w:val="20"/>
                <w:szCs w:val="20"/>
                <w:lang w:eastAsia="en-GB"/>
              </w:rPr>
            </w:pPr>
            <w:r>
              <w:rPr>
                <w:rFonts w:eastAsia="Times New Roman" w:cstheme="minorHAnsi"/>
                <w:color w:val="0D0D0D"/>
                <w:sz w:val="20"/>
                <w:szCs w:val="20"/>
                <w:lang w:eastAsia="en-GB"/>
              </w:rPr>
              <w:t>Gross and fine motor assessments using the Solent Therapy Pack will show progress for our disadvantaged children. Improvements will be seen</w:t>
            </w:r>
            <w:r w:rsidR="008B0DF7">
              <w:rPr>
                <w:rFonts w:eastAsia="Times New Roman" w:cstheme="minorHAnsi"/>
                <w:color w:val="0D0D0D"/>
                <w:sz w:val="20"/>
                <w:szCs w:val="20"/>
                <w:lang w:eastAsia="en-GB"/>
              </w:rPr>
              <w:t xml:space="preserve"> in handwriting and</w:t>
            </w:r>
            <w:r>
              <w:rPr>
                <w:rFonts w:eastAsia="Times New Roman" w:cstheme="minorHAnsi"/>
                <w:color w:val="0D0D0D"/>
                <w:sz w:val="20"/>
                <w:szCs w:val="20"/>
                <w:lang w:eastAsia="en-GB"/>
              </w:rPr>
              <w:t xml:space="preserve"> independent skills.</w:t>
            </w:r>
          </w:p>
        </w:tc>
      </w:tr>
      <w:tr w:rsidR="00867422" w:rsidRPr="00925625" w14:paraId="36513282" w14:textId="77777777" w:rsidTr="00ED05F7">
        <w:tc>
          <w:tcPr>
            <w:tcW w:w="862" w:type="dxa"/>
            <w:shd w:val="clear" w:color="auto" w:fill="auto"/>
            <w:tcMar>
              <w:top w:w="57" w:type="dxa"/>
              <w:bottom w:w="57" w:type="dxa"/>
            </w:tcMar>
          </w:tcPr>
          <w:p w14:paraId="4AF00999" w14:textId="77777777" w:rsidR="00867422" w:rsidRPr="00925625" w:rsidRDefault="00867422" w:rsidP="00867422">
            <w:pPr>
              <w:numPr>
                <w:ilvl w:val="0"/>
                <w:numId w:val="5"/>
              </w:numPr>
              <w:tabs>
                <w:tab w:val="left" w:pos="142"/>
              </w:tabs>
              <w:spacing w:after="0" w:line="240" w:lineRule="auto"/>
              <w:ind w:left="426"/>
              <w:jc w:val="both"/>
              <w:rPr>
                <w:rFonts w:eastAsia="Times New Roman" w:cstheme="minorHAnsi"/>
                <w:b/>
                <w:color w:val="0D0D0D"/>
                <w:sz w:val="20"/>
                <w:szCs w:val="20"/>
                <w:lang w:eastAsia="en-GB"/>
              </w:rPr>
            </w:pPr>
          </w:p>
        </w:tc>
        <w:tc>
          <w:tcPr>
            <w:tcW w:w="5796" w:type="dxa"/>
            <w:shd w:val="clear" w:color="auto" w:fill="auto"/>
            <w:tcMar>
              <w:top w:w="57" w:type="dxa"/>
              <w:bottom w:w="57" w:type="dxa"/>
            </w:tcMar>
          </w:tcPr>
          <w:p w14:paraId="75AD024E" w14:textId="32F6C903" w:rsidR="00867422" w:rsidRPr="00867422" w:rsidRDefault="00867422" w:rsidP="00867422">
            <w:pPr>
              <w:spacing w:after="0" w:line="288" w:lineRule="auto"/>
              <w:rPr>
                <w:rFonts w:eastAsia="Times New Roman" w:cstheme="minorHAnsi"/>
                <w:color w:val="0D0D0D"/>
                <w:sz w:val="20"/>
                <w:szCs w:val="20"/>
                <w:lang w:eastAsia="en-GB"/>
              </w:rPr>
            </w:pPr>
            <w:r w:rsidRPr="00867422">
              <w:rPr>
                <w:sz w:val="20"/>
              </w:rPr>
              <w:t>Children demonstrate our learning behaviours including an increase in their resilience and a positive attitude to learning</w:t>
            </w:r>
            <w:r w:rsidR="00A00282">
              <w:rPr>
                <w:sz w:val="20"/>
              </w:rPr>
              <w:t>.</w:t>
            </w:r>
          </w:p>
        </w:tc>
        <w:tc>
          <w:tcPr>
            <w:tcW w:w="8804" w:type="dxa"/>
            <w:shd w:val="clear" w:color="auto" w:fill="auto"/>
          </w:tcPr>
          <w:p w14:paraId="093E4E5E" w14:textId="3792C1D7" w:rsidR="00867422" w:rsidRPr="00867422" w:rsidRDefault="00867422" w:rsidP="00867422">
            <w:pPr>
              <w:spacing w:after="0" w:line="288" w:lineRule="auto"/>
              <w:rPr>
                <w:rFonts w:eastAsia="Times New Roman" w:cstheme="minorHAnsi"/>
                <w:color w:val="0D0D0D"/>
                <w:sz w:val="20"/>
                <w:szCs w:val="20"/>
                <w:lang w:eastAsia="en-GB"/>
              </w:rPr>
            </w:pPr>
            <w:r w:rsidRPr="00867422">
              <w:rPr>
                <w:sz w:val="20"/>
              </w:rPr>
              <w:t>Children’s individual targets on their pupil premium plans will be met and teachers see an increase in positive attitudes to learning and decreased off-task behaviours in class.</w:t>
            </w:r>
          </w:p>
        </w:tc>
      </w:tr>
      <w:tr w:rsidR="003E6B57" w:rsidRPr="00925625" w14:paraId="6B062621" w14:textId="77777777" w:rsidTr="00ED05F7">
        <w:tc>
          <w:tcPr>
            <w:tcW w:w="862" w:type="dxa"/>
            <w:shd w:val="clear" w:color="auto" w:fill="auto"/>
            <w:tcMar>
              <w:top w:w="57" w:type="dxa"/>
              <w:bottom w:w="57" w:type="dxa"/>
            </w:tcMar>
          </w:tcPr>
          <w:p w14:paraId="695A6DDB" w14:textId="77777777" w:rsidR="003E6B57" w:rsidRPr="00925625" w:rsidRDefault="003E6B57" w:rsidP="00925625">
            <w:pPr>
              <w:numPr>
                <w:ilvl w:val="0"/>
                <w:numId w:val="5"/>
              </w:numPr>
              <w:tabs>
                <w:tab w:val="left" w:pos="142"/>
              </w:tabs>
              <w:spacing w:after="0" w:line="240" w:lineRule="auto"/>
              <w:ind w:left="426"/>
              <w:jc w:val="both"/>
              <w:rPr>
                <w:rFonts w:eastAsia="Times New Roman" w:cstheme="minorHAnsi"/>
                <w:b/>
                <w:color w:val="0D0D0D"/>
                <w:sz w:val="20"/>
                <w:szCs w:val="20"/>
                <w:lang w:eastAsia="en-GB"/>
              </w:rPr>
            </w:pPr>
          </w:p>
        </w:tc>
        <w:tc>
          <w:tcPr>
            <w:tcW w:w="5796" w:type="dxa"/>
            <w:shd w:val="clear" w:color="auto" w:fill="auto"/>
            <w:tcMar>
              <w:top w:w="57" w:type="dxa"/>
              <w:bottom w:w="57" w:type="dxa"/>
            </w:tcMar>
          </w:tcPr>
          <w:p w14:paraId="4D35631E" w14:textId="76C638A1" w:rsidR="003E6B57" w:rsidRPr="00925625" w:rsidRDefault="003533F9" w:rsidP="00925625">
            <w:pPr>
              <w:spacing w:after="0" w:line="288" w:lineRule="auto"/>
              <w:rPr>
                <w:rFonts w:eastAsia="Times New Roman" w:cstheme="minorHAnsi"/>
                <w:color w:val="0D0D0D"/>
                <w:sz w:val="20"/>
                <w:szCs w:val="20"/>
                <w:lang w:eastAsia="en-GB"/>
              </w:rPr>
            </w:pPr>
            <w:r>
              <w:rPr>
                <w:rFonts w:eastAsia="Times New Roman" w:cstheme="minorHAnsi"/>
                <w:color w:val="0D0D0D"/>
                <w:sz w:val="20"/>
                <w:szCs w:val="20"/>
                <w:lang w:eastAsia="en-GB"/>
              </w:rPr>
              <w:t xml:space="preserve">The gap in attendance between our children entitled to Pupil premium funding and those who </w:t>
            </w:r>
            <w:r w:rsidR="008B0DF7">
              <w:rPr>
                <w:rFonts w:eastAsia="Times New Roman" w:cstheme="minorHAnsi"/>
                <w:color w:val="0D0D0D"/>
                <w:sz w:val="20"/>
                <w:szCs w:val="20"/>
                <w:lang w:eastAsia="en-GB"/>
              </w:rPr>
              <w:t xml:space="preserve">children who </w:t>
            </w:r>
            <w:r>
              <w:rPr>
                <w:rFonts w:eastAsia="Times New Roman" w:cstheme="minorHAnsi"/>
                <w:color w:val="0D0D0D"/>
                <w:sz w:val="20"/>
                <w:szCs w:val="20"/>
                <w:lang w:eastAsia="en-GB"/>
              </w:rPr>
              <w:t xml:space="preserve">are not entitled, will close and show a reduction from 5%. </w:t>
            </w:r>
          </w:p>
        </w:tc>
        <w:tc>
          <w:tcPr>
            <w:tcW w:w="8804" w:type="dxa"/>
            <w:shd w:val="clear" w:color="auto" w:fill="auto"/>
          </w:tcPr>
          <w:p w14:paraId="142859B5" w14:textId="2CA82B59" w:rsidR="003E6B57" w:rsidRPr="00925625" w:rsidRDefault="006D394E" w:rsidP="00925625">
            <w:pPr>
              <w:spacing w:after="0" w:line="288" w:lineRule="auto"/>
              <w:rPr>
                <w:rFonts w:eastAsia="Times New Roman" w:cstheme="minorHAnsi"/>
                <w:color w:val="0D0D0D"/>
                <w:sz w:val="20"/>
                <w:szCs w:val="20"/>
                <w:lang w:eastAsia="en-GB"/>
              </w:rPr>
            </w:pPr>
            <w:r>
              <w:rPr>
                <w:rFonts w:eastAsia="Times New Roman" w:cstheme="minorHAnsi"/>
                <w:color w:val="0D0D0D"/>
                <w:sz w:val="20"/>
                <w:szCs w:val="20"/>
                <w:lang w:eastAsia="en-GB"/>
              </w:rPr>
              <w:t xml:space="preserve">The individual children who have low attendance will show an increase in their percentage each term. Parents will be committed to ensuring their children are in school on time through the attendance contracts.  </w:t>
            </w:r>
          </w:p>
        </w:tc>
      </w:tr>
    </w:tbl>
    <w:p w14:paraId="0B62467D" w14:textId="3D500ED9" w:rsidR="00562C94" w:rsidRPr="00CC08AF" w:rsidRDefault="00562C94" w:rsidP="00CC08AF">
      <w:pPr>
        <w:spacing w:after="0" w:line="240" w:lineRule="auto"/>
        <w:rPr>
          <w:rFonts w:ascii="Cambria" w:eastAsia="Times New Roman" w:hAnsi="Cambria" w:cs="Arial"/>
          <w:i/>
          <w:sz w:val="24"/>
          <w:szCs w:val="28"/>
          <w:lang w:val="en-US"/>
        </w:rPr>
      </w:pPr>
    </w:p>
    <w:p w14:paraId="4BBC0E18" w14:textId="08759B25" w:rsidR="0015466A" w:rsidRDefault="0015466A" w:rsidP="00CC08AF">
      <w:pPr>
        <w:rPr>
          <w:rFonts w:ascii="Cambria" w:hAnsi="Cambria"/>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977"/>
        <w:gridCol w:w="2268"/>
        <w:gridCol w:w="3827"/>
        <w:gridCol w:w="963"/>
        <w:gridCol w:w="2835"/>
      </w:tblGrid>
      <w:tr w:rsidR="004D387E" w:rsidRPr="00AB7B0B" w14:paraId="418F21B9" w14:textId="77777777" w:rsidTr="00AB7B0B">
        <w:tc>
          <w:tcPr>
            <w:tcW w:w="15417" w:type="dxa"/>
            <w:gridSpan w:val="6"/>
            <w:shd w:val="clear" w:color="auto" w:fill="CFDCE3"/>
            <w:tcMar>
              <w:top w:w="57" w:type="dxa"/>
              <w:bottom w:w="57" w:type="dxa"/>
            </w:tcMar>
          </w:tcPr>
          <w:p w14:paraId="09FCC7F1" w14:textId="4D906939" w:rsidR="004D387E" w:rsidRPr="00AB7B0B" w:rsidRDefault="0036617B" w:rsidP="00E100CD">
            <w:pPr>
              <w:numPr>
                <w:ilvl w:val="0"/>
                <w:numId w:val="4"/>
              </w:numPr>
              <w:spacing w:after="0" w:line="240" w:lineRule="auto"/>
              <w:ind w:left="426" w:hanging="284"/>
              <w:rPr>
                <w:rFonts w:ascii="Cambria" w:eastAsia="Times New Roman" w:hAnsi="Cambria" w:cs="Arial"/>
                <w:b/>
                <w:color w:val="0D0D0D"/>
                <w:sz w:val="24"/>
                <w:szCs w:val="24"/>
                <w:lang w:eastAsia="en-GB"/>
              </w:rPr>
            </w:pPr>
            <w:r>
              <w:br w:type="page"/>
            </w:r>
            <w:r w:rsidR="00265319">
              <w:rPr>
                <w:rFonts w:ascii="Cambria" w:hAnsi="Cambria"/>
              </w:rPr>
              <w:br w:type="page"/>
            </w:r>
            <w:r w:rsidR="004D387E" w:rsidRPr="00AB7B0B">
              <w:rPr>
                <w:rFonts w:ascii="Cambria" w:eastAsia="Times New Roman" w:hAnsi="Cambria" w:cs="Arial"/>
                <w:b/>
                <w:color w:val="0D0D0D"/>
                <w:sz w:val="24"/>
                <w:szCs w:val="24"/>
                <w:lang w:eastAsia="en-GB"/>
              </w:rPr>
              <w:t xml:space="preserve">Planned expenditure </w:t>
            </w:r>
          </w:p>
        </w:tc>
      </w:tr>
      <w:tr w:rsidR="004D387E" w:rsidRPr="00AB7B0B" w14:paraId="544B0F25" w14:textId="77777777" w:rsidTr="00597BF8">
        <w:tc>
          <w:tcPr>
            <w:tcW w:w="2547" w:type="dxa"/>
            <w:shd w:val="clear" w:color="auto" w:fill="auto"/>
            <w:tcMar>
              <w:top w:w="57" w:type="dxa"/>
              <w:bottom w:w="57" w:type="dxa"/>
            </w:tcMar>
          </w:tcPr>
          <w:p w14:paraId="2B0D8063" w14:textId="41DF8900" w:rsidR="004D387E" w:rsidRPr="00AB7B0B" w:rsidRDefault="007D2A3B" w:rsidP="00AB7B0B">
            <w:pPr>
              <w:spacing w:after="0" w:line="288" w:lineRule="auto"/>
              <w:ind w:firstLine="22"/>
              <w:rPr>
                <w:rFonts w:ascii="Cambria" w:eastAsia="Times New Roman" w:hAnsi="Cambria" w:cs="Arial"/>
                <w:b/>
                <w:color w:val="0D0D0D"/>
                <w:sz w:val="24"/>
                <w:szCs w:val="24"/>
                <w:lang w:eastAsia="en-GB"/>
              </w:rPr>
            </w:pPr>
            <w:r w:rsidRPr="00AB7B0B">
              <w:rPr>
                <w:rFonts w:ascii="Cambria" w:eastAsia="Times New Roman" w:hAnsi="Cambria" w:cs="Arial"/>
                <w:b/>
                <w:color w:val="0D0D0D"/>
                <w:sz w:val="24"/>
                <w:szCs w:val="24"/>
                <w:lang w:eastAsia="en-GB"/>
              </w:rPr>
              <w:t>Ac</w:t>
            </w:r>
            <w:r w:rsidR="004D387E" w:rsidRPr="00AB7B0B">
              <w:rPr>
                <w:rFonts w:ascii="Cambria" w:eastAsia="Times New Roman" w:hAnsi="Cambria" w:cs="Arial"/>
                <w:b/>
                <w:color w:val="0D0D0D"/>
                <w:sz w:val="24"/>
                <w:szCs w:val="24"/>
                <w:lang w:eastAsia="en-GB"/>
              </w:rPr>
              <w:t>ademic year</w:t>
            </w:r>
          </w:p>
        </w:tc>
        <w:tc>
          <w:tcPr>
            <w:tcW w:w="12870" w:type="dxa"/>
            <w:gridSpan w:val="5"/>
            <w:shd w:val="clear" w:color="auto" w:fill="auto"/>
          </w:tcPr>
          <w:p w14:paraId="40032910" w14:textId="44F92A3C" w:rsidR="004D387E" w:rsidRPr="00AB7B0B" w:rsidRDefault="00FD62A8" w:rsidP="00AB7B0B">
            <w:pPr>
              <w:spacing w:after="0" w:line="288" w:lineRule="auto"/>
              <w:rPr>
                <w:rFonts w:ascii="Cambria" w:eastAsia="Times New Roman" w:hAnsi="Cambria" w:cs="Arial"/>
                <w:b/>
                <w:color w:val="0D0D0D"/>
                <w:sz w:val="24"/>
                <w:szCs w:val="24"/>
                <w:lang w:eastAsia="en-GB"/>
              </w:rPr>
            </w:pPr>
            <w:r>
              <w:rPr>
                <w:rFonts w:ascii="Cambria" w:eastAsia="Times New Roman" w:hAnsi="Cambria" w:cs="Arial"/>
                <w:b/>
                <w:color w:val="0D0D0D"/>
                <w:sz w:val="24"/>
                <w:szCs w:val="24"/>
                <w:lang w:eastAsia="en-GB"/>
              </w:rPr>
              <w:t>2021-22</w:t>
            </w:r>
          </w:p>
        </w:tc>
      </w:tr>
      <w:tr w:rsidR="004D387E" w:rsidRPr="00AB7B0B" w14:paraId="798BE85F" w14:textId="77777777" w:rsidTr="001879B9">
        <w:trPr>
          <w:trHeight w:val="193"/>
        </w:trPr>
        <w:tc>
          <w:tcPr>
            <w:tcW w:w="15417" w:type="dxa"/>
            <w:gridSpan w:val="6"/>
            <w:shd w:val="clear" w:color="auto" w:fill="CFDCE3"/>
            <w:tcMar>
              <w:top w:w="57" w:type="dxa"/>
              <w:bottom w:w="57" w:type="dxa"/>
            </w:tcMar>
          </w:tcPr>
          <w:p w14:paraId="5E90F174" w14:textId="3A7CA61F" w:rsidR="004D387E" w:rsidRPr="001879B9" w:rsidRDefault="001879B9" w:rsidP="001879B9">
            <w:pPr>
              <w:spacing w:after="0" w:line="288" w:lineRule="auto"/>
              <w:rPr>
                <w:rFonts w:ascii="Cambria" w:eastAsia="Times New Roman" w:hAnsi="Cambria" w:cs="Arial"/>
                <w:color w:val="0D0D0D"/>
                <w:sz w:val="20"/>
                <w:szCs w:val="20"/>
                <w:lang w:eastAsia="en-GB"/>
              </w:rPr>
            </w:pPr>
            <w:r>
              <w:rPr>
                <w:rFonts w:ascii="Cambria" w:eastAsia="Times New Roman" w:hAnsi="Cambria" w:cs="Arial"/>
                <w:color w:val="0D0D0D"/>
                <w:sz w:val="20"/>
                <w:szCs w:val="20"/>
                <w:lang w:eastAsia="en-GB"/>
              </w:rPr>
              <w:t>The 3</w:t>
            </w:r>
            <w:r w:rsidR="004D387E" w:rsidRPr="001879B9">
              <w:rPr>
                <w:rFonts w:ascii="Cambria" w:eastAsia="Times New Roman" w:hAnsi="Cambria" w:cs="Arial"/>
                <w:color w:val="0D0D0D"/>
                <w:sz w:val="20"/>
                <w:szCs w:val="20"/>
                <w:lang w:eastAsia="en-GB"/>
              </w:rPr>
              <w:t xml:space="preserve"> headings enable you to demonstrate how you are using the Pupil Premium to improve classroom pedagogy, provide targeted support and support whole school strategies</w:t>
            </w:r>
          </w:p>
        </w:tc>
      </w:tr>
      <w:tr w:rsidR="004D387E" w:rsidRPr="00AB7B0B" w14:paraId="4F7AF936" w14:textId="77777777" w:rsidTr="00D369CF">
        <w:tc>
          <w:tcPr>
            <w:tcW w:w="15417" w:type="dxa"/>
            <w:gridSpan w:val="6"/>
            <w:shd w:val="clear" w:color="auto" w:fill="BFBFBF" w:themeFill="background1" w:themeFillShade="BF"/>
            <w:tcMar>
              <w:top w:w="57" w:type="dxa"/>
              <w:bottom w:w="57" w:type="dxa"/>
            </w:tcMar>
          </w:tcPr>
          <w:p w14:paraId="075E80AC" w14:textId="77777777" w:rsidR="004D387E" w:rsidRPr="00AB7B0B" w:rsidRDefault="004D387E" w:rsidP="00AB7B0B">
            <w:pPr>
              <w:numPr>
                <w:ilvl w:val="0"/>
                <w:numId w:val="2"/>
              </w:numPr>
              <w:spacing w:after="0" w:line="240" w:lineRule="auto"/>
              <w:ind w:left="426" w:hanging="142"/>
              <w:rPr>
                <w:rFonts w:ascii="Cambria" w:eastAsia="Times New Roman" w:hAnsi="Cambria" w:cs="Arial"/>
                <w:b/>
                <w:color w:val="0D0D0D"/>
                <w:sz w:val="24"/>
                <w:szCs w:val="24"/>
                <w:lang w:eastAsia="en-GB"/>
              </w:rPr>
            </w:pPr>
            <w:r w:rsidRPr="00AB7B0B">
              <w:rPr>
                <w:rFonts w:ascii="Cambria" w:eastAsia="Times New Roman" w:hAnsi="Cambria" w:cs="Arial"/>
                <w:b/>
                <w:color w:val="0D0D0D"/>
                <w:sz w:val="24"/>
                <w:szCs w:val="24"/>
                <w:lang w:eastAsia="en-GB"/>
              </w:rPr>
              <w:t>Quality of teaching for all</w:t>
            </w:r>
          </w:p>
        </w:tc>
      </w:tr>
      <w:tr w:rsidR="004D387E" w:rsidRPr="00AB7B0B" w14:paraId="448CD75B" w14:textId="77777777" w:rsidTr="00597BF8">
        <w:tc>
          <w:tcPr>
            <w:tcW w:w="2547" w:type="dxa"/>
            <w:shd w:val="clear" w:color="auto" w:fill="BFBFBF" w:themeFill="background1" w:themeFillShade="BF"/>
            <w:tcMar>
              <w:top w:w="57" w:type="dxa"/>
              <w:bottom w:w="57" w:type="dxa"/>
            </w:tcMar>
          </w:tcPr>
          <w:p w14:paraId="3BB76555" w14:textId="77777777" w:rsidR="004D387E" w:rsidRPr="00AB7B0B" w:rsidRDefault="004D387E" w:rsidP="00AB7B0B">
            <w:pPr>
              <w:spacing w:after="0" w:line="288" w:lineRule="auto"/>
              <w:rPr>
                <w:rFonts w:ascii="Cambria" w:eastAsia="Times New Roman" w:hAnsi="Cambria" w:cs="Arial"/>
                <w:b/>
                <w:color w:val="0D0D0D"/>
                <w:sz w:val="24"/>
                <w:szCs w:val="24"/>
                <w:lang w:eastAsia="en-GB"/>
              </w:rPr>
            </w:pPr>
            <w:r w:rsidRPr="00AB7B0B">
              <w:rPr>
                <w:rFonts w:ascii="Cambria" w:eastAsia="Times New Roman" w:hAnsi="Cambria" w:cs="Arial"/>
                <w:b/>
                <w:color w:val="0D0D0D"/>
                <w:sz w:val="24"/>
                <w:szCs w:val="24"/>
                <w:lang w:eastAsia="en-GB"/>
              </w:rPr>
              <w:t>Action</w:t>
            </w:r>
          </w:p>
        </w:tc>
        <w:tc>
          <w:tcPr>
            <w:tcW w:w="2977" w:type="dxa"/>
            <w:shd w:val="clear" w:color="auto" w:fill="BFBFBF" w:themeFill="background1" w:themeFillShade="BF"/>
            <w:tcMar>
              <w:top w:w="57" w:type="dxa"/>
              <w:bottom w:w="57" w:type="dxa"/>
            </w:tcMar>
          </w:tcPr>
          <w:p w14:paraId="05B74A1F" w14:textId="77777777" w:rsidR="004D387E" w:rsidRPr="00AB7B0B" w:rsidRDefault="004D387E" w:rsidP="00AB7B0B">
            <w:pPr>
              <w:spacing w:after="0" w:line="288" w:lineRule="auto"/>
              <w:rPr>
                <w:rFonts w:ascii="Cambria" w:eastAsia="Times New Roman" w:hAnsi="Cambria" w:cs="Arial"/>
                <w:b/>
                <w:color w:val="0D0D0D"/>
                <w:sz w:val="24"/>
                <w:szCs w:val="24"/>
                <w:lang w:eastAsia="en-GB"/>
              </w:rPr>
            </w:pPr>
            <w:r w:rsidRPr="00AB7B0B">
              <w:rPr>
                <w:rFonts w:ascii="Cambria" w:eastAsia="Times New Roman" w:hAnsi="Cambria" w:cs="Arial"/>
                <w:b/>
                <w:color w:val="0D0D0D"/>
                <w:sz w:val="24"/>
                <w:szCs w:val="24"/>
                <w:lang w:eastAsia="en-GB"/>
              </w:rPr>
              <w:t>Intended outcome</w:t>
            </w:r>
          </w:p>
        </w:tc>
        <w:tc>
          <w:tcPr>
            <w:tcW w:w="2268" w:type="dxa"/>
            <w:shd w:val="clear" w:color="auto" w:fill="BFBFBF" w:themeFill="background1" w:themeFillShade="BF"/>
            <w:tcMar>
              <w:top w:w="57" w:type="dxa"/>
              <w:bottom w:w="57" w:type="dxa"/>
            </w:tcMar>
          </w:tcPr>
          <w:p w14:paraId="63A32B60" w14:textId="59AF87A3" w:rsidR="004D387E" w:rsidRPr="00AB7B0B" w:rsidRDefault="004D387E" w:rsidP="00AB7B0B">
            <w:pPr>
              <w:spacing w:after="0" w:line="288" w:lineRule="auto"/>
              <w:rPr>
                <w:rFonts w:ascii="Cambria" w:eastAsia="Times New Roman" w:hAnsi="Cambria" w:cs="Arial"/>
                <w:b/>
                <w:color w:val="0D0D0D"/>
                <w:sz w:val="24"/>
                <w:szCs w:val="24"/>
                <w:lang w:eastAsia="en-GB"/>
              </w:rPr>
            </w:pPr>
            <w:r w:rsidRPr="00AB7B0B">
              <w:rPr>
                <w:rFonts w:ascii="Cambria" w:eastAsia="Times New Roman" w:hAnsi="Cambria" w:cs="Arial"/>
                <w:b/>
                <w:color w:val="0D0D0D"/>
                <w:sz w:val="24"/>
                <w:szCs w:val="24"/>
                <w:lang w:eastAsia="en-GB"/>
              </w:rPr>
              <w:t>What is the evidence and rationale for this choice?</w:t>
            </w:r>
          </w:p>
        </w:tc>
        <w:tc>
          <w:tcPr>
            <w:tcW w:w="3827" w:type="dxa"/>
            <w:shd w:val="clear" w:color="auto" w:fill="BFBFBF" w:themeFill="background1" w:themeFillShade="BF"/>
            <w:tcMar>
              <w:top w:w="57" w:type="dxa"/>
              <w:bottom w:w="57" w:type="dxa"/>
            </w:tcMar>
          </w:tcPr>
          <w:p w14:paraId="05C3F0D9" w14:textId="77777777" w:rsidR="004D387E" w:rsidRPr="00AB7B0B" w:rsidRDefault="004D387E" w:rsidP="00AB7B0B">
            <w:pPr>
              <w:spacing w:after="0" w:line="288" w:lineRule="auto"/>
              <w:rPr>
                <w:rFonts w:ascii="Cambria" w:eastAsia="Times New Roman" w:hAnsi="Cambria" w:cs="Arial"/>
                <w:b/>
                <w:color w:val="0D0D0D"/>
                <w:sz w:val="24"/>
                <w:szCs w:val="24"/>
                <w:lang w:eastAsia="en-GB"/>
              </w:rPr>
            </w:pPr>
            <w:r w:rsidRPr="00AB7B0B">
              <w:rPr>
                <w:rFonts w:ascii="Cambria" w:eastAsia="Times New Roman" w:hAnsi="Cambria" w:cs="Arial"/>
                <w:b/>
                <w:color w:val="0D0D0D"/>
                <w:sz w:val="24"/>
                <w:szCs w:val="24"/>
                <w:lang w:eastAsia="en-GB"/>
              </w:rPr>
              <w:t>How will you ensure it is implemented well?</w:t>
            </w:r>
          </w:p>
        </w:tc>
        <w:tc>
          <w:tcPr>
            <w:tcW w:w="963" w:type="dxa"/>
            <w:shd w:val="clear" w:color="auto" w:fill="BFBFBF" w:themeFill="background1" w:themeFillShade="BF"/>
          </w:tcPr>
          <w:p w14:paraId="48FB68AF" w14:textId="77777777" w:rsidR="004D387E" w:rsidRPr="00AB7B0B" w:rsidRDefault="004D387E" w:rsidP="00AB7B0B">
            <w:pPr>
              <w:spacing w:after="0" w:line="288" w:lineRule="auto"/>
              <w:rPr>
                <w:rFonts w:ascii="Cambria" w:eastAsia="Times New Roman" w:hAnsi="Cambria" w:cs="Arial"/>
                <w:b/>
                <w:color w:val="0D0D0D"/>
                <w:sz w:val="24"/>
                <w:szCs w:val="24"/>
                <w:lang w:eastAsia="en-GB"/>
              </w:rPr>
            </w:pPr>
            <w:r w:rsidRPr="00AB7B0B">
              <w:rPr>
                <w:rFonts w:ascii="Cambria" w:eastAsia="Times New Roman" w:hAnsi="Cambria" w:cs="Arial"/>
                <w:b/>
                <w:color w:val="0D0D0D"/>
                <w:sz w:val="24"/>
                <w:szCs w:val="24"/>
                <w:lang w:eastAsia="en-GB"/>
              </w:rPr>
              <w:t>Staff lead</w:t>
            </w:r>
          </w:p>
        </w:tc>
        <w:tc>
          <w:tcPr>
            <w:tcW w:w="2835" w:type="dxa"/>
            <w:shd w:val="clear" w:color="auto" w:fill="BFBFBF" w:themeFill="background1" w:themeFillShade="BF"/>
          </w:tcPr>
          <w:p w14:paraId="6FEBCFB9" w14:textId="77777777" w:rsidR="004D387E" w:rsidRPr="00AB7B0B" w:rsidRDefault="004D387E" w:rsidP="00AB7B0B">
            <w:pPr>
              <w:spacing w:after="0" w:line="288" w:lineRule="auto"/>
              <w:rPr>
                <w:rFonts w:ascii="Cambria" w:eastAsia="Times New Roman" w:hAnsi="Cambria" w:cs="Arial"/>
                <w:b/>
                <w:color w:val="0D0D0D"/>
                <w:sz w:val="24"/>
                <w:szCs w:val="24"/>
                <w:lang w:eastAsia="en-GB"/>
              </w:rPr>
            </w:pPr>
            <w:r w:rsidRPr="00AB7B0B">
              <w:rPr>
                <w:rFonts w:ascii="Cambria" w:eastAsia="Times New Roman" w:hAnsi="Cambria" w:cs="Arial"/>
                <w:b/>
                <w:color w:val="0D0D0D"/>
                <w:sz w:val="24"/>
                <w:szCs w:val="24"/>
                <w:lang w:eastAsia="en-GB"/>
              </w:rPr>
              <w:t>When will you review implementation?</w:t>
            </w:r>
          </w:p>
        </w:tc>
      </w:tr>
      <w:tr w:rsidR="004D387E" w:rsidRPr="00934214" w14:paraId="1E0E25F8" w14:textId="77777777" w:rsidTr="00597BF8">
        <w:tc>
          <w:tcPr>
            <w:tcW w:w="2547" w:type="dxa"/>
            <w:shd w:val="clear" w:color="auto" w:fill="auto"/>
            <w:tcMar>
              <w:top w:w="57" w:type="dxa"/>
              <w:bottom w:w="57" w:type="dxa"/>
            </w:tcMar>
          </w:tcPr>
          <w:p w14:paraId="31CC271E" w14:textId="1958CECB" w:rsidR="004D387E" w:rsidRPr="00934214" w:rsidRDefault="00934214" w:rsidP="00703819">
            <w:pPr>
              <w:spacing w:after="0" w:line="288" w:lineRule="auto"/>
              <w:rPr>
                <w:rFonts w:ascii="Cambria" w:eastAsia="Times New Roman" w:hAnsi="Cambria" w:cs="Arial"/>
                <w:color w:val="0D0D0D"/>
                <w:sz w:val="20"/>
                <w:szCs w:val="20"/>
                <w:lang w:eastAsia="en-GB"/>
              </w:rPr>
            </w:pPr>
            <w:r w:rsidRPr="00934214">
              <w:rPr>
                <w:rFonts w:ascii="Cambria" w:eastAsia="Times New Roman" w:hAnsi="Cambria" w:cs="Arial"/>
                <w:color w:val="0D0D0D"/>
                <w:sz w:val="20"/>
                <w:szCs w:val="20"/>
                <w:lang w:eastAsia="en-GB"/>
              </w:rPr>
              <w:t xml:space="preserve">Pupil progress meetings held after each Data Drop throughout the year </w:t>
            </w:r>
            <w:r w:rsidR="00AC1721">
              <w:rPr>
                <w:rFonts w:ascii="Cambria" w:eastAsia="Times New Roman" w:hAnsi="Cambria" w:cs="Arial"/>
                <w:color w:val="0D0D0D"/>
                <w:sz w:val="20"/>
                <w:szCs w:val="20"/>
                <w:lang w:eastAsia="en-GB"/>
              </w:rPr>
              <w:t xml:space="preserve">(4 times) </w:t>
            </w:r>
            <w:r w:rsidR="00D369CF">
              <w:rPr>
                <w:rFonts w:ascii="Cambria" w:eastAsia="Times New Roman" w:hAnsi="Cambria" w:cs="Arial"/>
                <w:color w:val="0D0D0D"/>
                <w:sz w:val="20"/>
                <w:szCs w:val="20"/>
                <w:lang w:eastAsia="en-GB"/>
              </w:rPr>
              <w:t xml:space="preserve">using PAG grids to support discussions </w:t>
            </w:r>
            <w:r w:rsidR="00703819">
              <w:rPr>
                <w:rFonts w:ascii="Cambria" w:eastAsia="Times New Roman" w:hAnsi="Cambria" w:cs="Arial"/>
                <w:color w:val="0D0D0D"/>
                <w:sz w:val="20"/>
                <w:szCs w:val="20"/>
                <w:lang w:eastAsia="en-GB"/>
              </w:rPr>
              <w:t>[</w:t>
            </w:r>
            <w:r w:rsidRPr="00934214">
              <w:rPr>
                <w:rFonts w:ascii="Cambria" w:eastAsia="Times New Roman" w:hAnsi="Cambria" w:cs="Arial"/>
                <w:color w:val="0D0D0D"/>
                <w:sz w:val="20"/>
                <w:szCs w:val="20"/>
                <w:lang w:eastAsia="en-GB"/>
              </w:rPr>
              <w:t xml:space="preserve">PP/PPG children </w:t>
            </w:r>
            <w:r w:rsidR="00AC1721">
              <w:rPr>
                <w:rFonts w:ascii="Cambria" w:eastAsia="Times New Roman" w:hAnsi="Cambria" w:cs="Arial"/>
                <w:color w:val="0D0D0D"/>
                <w:sz w:val="20"/>
                <w:szCs w:val="20"/>
                <w:lang w:eastAsia="en-GB"/>
              </w:rPr>
              <w:t xml:space="preserve">a </w:t>
            </w:r>
            <w:r w:rsidRPr="00934214">
              <w:rPr>
                <w:rFonts w:ascii="Cambria" w:eastAsia="Times New Roman" w:hAnsi="Cambria" w:cs="Arial"/>
                <w:color w:val="0D0D0D"/>
                <w:sz w:val="20"/>
                <w:szCs w:val="20"/>
                <w:lang w:eastAsia="en-GB"/>
              </w:rPr>
              <w:t>key group for discussion</w:t>
            </w:r>
            <w:r w:rsidR="00703819">
              <w:rPr>
                <w:rFonts w:ascii="Cambria" w:eastAsia="Times New Roman" w:hAnsi="Cambria" w:cs="Arial"/>
                <w:color w:val="0D0D0D"/>
                <w:sz w:val="20"/>
                <w:szCs w:val="20"/>
                <w:lang w:eastAsia="en-GB"/>
              </w:rPr>
              <w:t xml:space="preserve"> - </w:t>
            </w:r>
            <w:r w:rsidR="00AC1721">
              <w:rPr>
                <w:rFonts w:ascii="Cambria" w:eastAsia="Times New Roman" w:hAnsi="Cambria" w:cs="Arial"/>
                <w:color w:val="0D0D0D"/>
                <w:sz w:val="20"/>
                <w:szCs w:val="20"/>
                <w:lang w:eastAsia="en-GB"/>
              </w:rPr>
              <w:t xml:space="preserve">academic </w:t>
            </w:r>
            <w:r w:rsidR="00703819">
              <w:rPr>
                <w:rFonts w:ascii="Cambria" w:eastAsia="Times New Roman" w:hAnsi="Cambria" w:cs="Arial"/>
                <w:color w:val="0D0D0D"/>
                <w:sz w:val="20"/>
                <w:szCs w:val="20"/>
                <w:lang w:eastAsia="en-GB"/>
              </w:rPr>
              <w:t>&amp;</w:t>
            </w:r>
            <w:r w:rsidR="00AC1721">
              <w:rPr>
                <w:rFonts w:ascii="Cambria" w:eastAsia="Times New Roman" w:hAnsi="Cambria" w:cs="Arial"/>
                <w:color w:val="0D0D0D"/>
                <w:sz w:val="20"/>
                <w:szCs w:val="20"/>
                <w:lang w:eastAsia="en-GB"/>
              </w:rPr>
              <w:t xml:space="preserve"> pastoral</w:t>
            </w:r>
            <w:r w:rsidR="00703819">
              <w:rPr>
                <w:rFonts w:ascii="Cambria" w:eastAsia="Times New Roman" w:hAnsi="Cambria" w:cs="Arial"/>
                <w:color w:val="0D0D0D"/>
                <w:sz w:val="20"/>
                <w:szCs w:val="20"/>
                <w:lang w:eastAsia="en-GB"/>
              </w:rPr>
              <w:t xml:space="preserve"> progress]</w:t>
            </w:r>
            <w:r w:rsidRPr="00934214">
              <w:rPr>
                <w:rFonts w:ascii="Cambria" w:eastAsia="Times New Roman" w:hAnsi="Cambria" w:cs="Arial"/>
                <w:color w:val="0D0D0D"/>
                <w:sz w:val="20"/>
                <w:szCs w:val="20"/>
                <w:lang w:eastAsia="en-GB"/>
              </w:rPr>
              <w:t>.</w:t>
            </w:r>
          </w:p>
        </w:tc>
        <w:tc>
          <w:tcPr>
            <w:tcW w:w="2977" w:type="dxa"/>
            <w:shd w:val="clear" w:color="auto" w:fill="auto"/>
            <w:tcMar>
              <w:top w:w="57" w:type="dxa"/>
              <w:bottom w:w="57" w:type="dxa"/>
            </w:tcMar>
          </w:tcPr>
          <w:p w14:paraId="000575F4" w14:textId="417B3FB9" w:rsidR="004D387E" w:rsidRPr="00934214" w:rsidRDefault="00AC1721" w:rsidP="008A1F8B">
            <w:pPr>
              <w:spacing w:after="0" w:line="288" w:lineRule="auto"/>
              <w:rPr>
                <w:rFonts w:ascii="Cambria" w:eastAsia="Times New Roman" w:hAnsi="Cambria" w:cs="Arial"/>
                <w:color w:val="0D0D0D"/>
                <w:sz w:val="20"/>
                <w:szCs w:val="20"/>
                <w:lang w:eastAsia="en-GB"/>
              </w:rPr>
            </w:pPr>
            <w:r>
              <w:rPr>
                <w:rFonts w:ascii="Cambria" w:eastAsia="Times New Roman" w:hAnsi="Cambria" w:cs="Arial"/>
                <w:color w:val="0D0D0D"/>
                <w:sz w:val="20"/>
                <w:szCs w:val="20"/>
                <w:lang w:eastAsia="en-GB"/>
              </w:rPr>
              <w:t xml:space="preserve">Staff awareness of </w:t>
            </w:r>
            <w:r w:rsidR="00D369CF">
              <w:rPr>
                <w:rFonts w:ascii="Cambria" w:eastAsia="Times New Roman" w:hAnsi="Cambria" w:cs="Arial"/>
                <w:color w:val="0D0D0D"/>
                <w:sz w:val="20"/>
                <w:szCs w:val="20"/>
                <w:lang w:eastAsia="en-GB"/>
              </w:rPr>
              <w:t>all</w:t>
            </w:r>
            <w:r>
              <w:rPr>
                <w:rFonts w:ascii="Cambria" w:eastAsia="Times New Roman" w:hAnsi="Cambria" w:cs="Arial"/>
                <w:color w:val="0D0D0D"/>
                <w:sz w:val="20"/>
                <w:szCs w:val="20"/>
                <w:lang w:eastAsia="en-GB"/>
              </w:rPr>
              <w:t xml:space="preserve"> children’s needs </w:t>
            </w:r>
            <w:r w:rsidR="008A1F8B">
              <w:rPr>
                <w:rFonts w:ascii="Cambria" w:eastAsia="Times New Roman" w:hAnsi="Cambria" w:cs="Arial"/>
                <w:color w:val="0D0D0D"/>
                <w:sz w:val="20"/>
                <w:szCs w:val="20"/>
                <w:lang w:eastAsia="en-GB"/>
              </w:rPr>
              <w:t xml:space="preserve">raised, </w:t>
            </w:r>
            <w:r w:rsidR="00165EEE">
              <w:rPr>
                <w:rFonts w:ascii="Cambria" w:eastAsia="Times New Roman" w:hAnsi="Cambria" w:cs="Arial"/>
                <w:color w:val="0D0D0D"/>
                <w:sz w:val="20"/>
                <w:szCs w:val="20"/>
                <w:lang w:eastAsia="en-GB"/>
              </w:rPr>
              <w:t xml:space="preserve">high expectations for all are maintained. </w:t>
            </w:r>
            <w:r>
              <w:rPr>
                <w:rFonts w:ascii="Cambria" w:eastAsia="Times New Roman" w:hAnsi="Cambria" w:cs="Arial"/>
                <w:color w:val="0D0D0D"/>
                <w:sz w:val="20"/>
                <w:szCs w:val="20"/>
                <w:lang w:eastAsia="en-GB"/>
              </w:rPr>
              <w:t>SLT a</w:t>
            </w:r>
            <w:r w:rsidR="008A1F8B">
              <w:rPr>
                <w:rFonts w:ascii="Cambria" w:eastAsia="Times New Roman" w:hAnsi="Cambria" w:cs="Arial"/>
                <w:color w:val="0D0D0D"/>
                <w:sz w:val="20"/>
                <w:szCs w:val="20"/>
                <w:lang w:eastAsia="en-GB"/>
              </w:rPr>
              <w:t xml:space="preserve">re aware of gaps in achievement, </w:t>
            </w:r>
            <w:r w:rsidR="00165EEE">
              <w:rPr>
                <w:rFonts w:ascii="Cambria" w:eastAsia="Times New Roman" w:hAnsi="Cambria" w:cs="Arial"/>
                <w:color w:val="0D0D0D"/>
                <w:sz w:val="20"/>
                <w:szCs w:val="20"/>
                <w:lang w:eastAsia="en-GB"/>
              </w:rPr>
              <w:t xml:space="preserve">progress and support any </w:t>
            </w:r>
            <w:r>
              <w:rPr>
                <w:rFonts w:ascii="Cambria" w:eastAsia="Times New Roman" w:hAnsi="Cambria" w:cs="Arial"/>
                <w:color w:val="0D0D0D"/>
                <w:sz w:val="20"/>
                <w:szCs w:val="20"/>
                <w:lang w:eastAsia="en-GB"/>
              </w:rPr>
              <w:t xml:space="preserve">interventions </w:t>
            </w:r>
            <w:r w:rsidR="00165EEE">
              <w:rPr>
                <w:rFonts w:ascii="Cambria" w:eastAsia="Times New Roman" w:hAnsi="Cambria" w:cs="Arial"/>
                <w:color w:val="0D0D0D"/>
                <w:sz w:val="20"/>
                <w:szCs w:val="20"/>
                <w:lang w:eastAsia="en-GB"/>
              </w:rPr>
              <w:t>in place</w:t>
            </w:r>
            <w:r>
              <w:rPr>
                <w:rFonts w:ascii="Cambria" w:eastAsia="Times New Roman" w:hAnsi="Cambria" w:cs="Arial"/>
                <w:color w:val="0D0D0D"/>
                <w:sz w:val="20"/>
                <w:szCs w:val="20"/>
                <w:lang w:eastAsia="en-GB"/>
              </w:rPr>
              <w:t xml:space="preserve"> to close these. </w:t>
            </w:r>
          </w:p>
        </w:tc>
        <w:tc>
          <w:tcPr>
            <w:tcW w:w="2268" w:type="dxa"/>
            <w:shd w:val="clear" w:color="auto" w:fill="auto"/>
            <w:tcMar>
              <w:top w:w="57" w:type="dxa"/>
              <w:bottom w:w="57" w:type="dxa"/>
            </w:tcMar>
          </w:tcPr>
          <w:p w14:paraId="6C8AD320" w14:textId="4B52A575" w:rsidR="004D387E" w:rsidRPr="00934214" w:rsidRDefault="00AC1721" w:rsidP="00AC1721">
            <w:pPr>
              <w:spacing w:after="0" w:line="288" w:lineRule="auto"/>
              <w:rPr>
                <w:rFonts w:ascii="Cambria" w:eastAsia="Times New Roman" w:hAnsi="Cambria" w:cs="Arial"/>
                <w:color w:val="0D0D0D"/>
                <w:sz w:val="20"/>
                <w:szCs w:val="20"/>
                <w:lang w:eastAsia="en-GB"/>
              </w:rPr>
            </w:pPr>
            <w:r>
              <w:rPr>
                <w:rFonts w:ascii="Cambria" w:eastAsia="Times New Roman" w:hAnsi="Cambria" w:cs="Arial"/>
                <w:color w:val="0D0D0D"/>
                <w:sz w:val="20"/>
                <w:szCs w:val="20"/>
                <w:lang w:eastAsia="en-GB"/>
              </w:rPr>
              <w:t>Research shows a robust approach to monitoring and evaluation of interventions means gaps in achievement can be assessed and planned actions/interventions evaluated and adapted.</w:t>
            </w:r>
          </w:p>
        </w:tc>
        <w:tc>
          <w:tcPr>
            <w:tcW w:w="3827" w:type="dxa"/>
            <w:shd w:val="clear" w:color="auto" w:fill="auto"/>
            <w:tcMar>
              <w:top w:w="57" w:type="dxa"/>
              <w:bottom w:w="57" w:type="dxa"/>
            </w:tcMar>
          </w:tcPr>
          <w:p w14:paraId="24D26964" w14:textId="7EA5A4C8" w:rsidR="004D387E" w:rsidRPr="00934214" w:rsidRDefault="008628A1" w:rsidP="00AB7B0B">
            <w:pPr>
              <w:spacing w:after="0" w:line="288" w:lineRule="auto"/>
              <w:rPr>
                <w:rFonts w:ascii="Cambria" w:eastAsia="Times New Roman" w:hAnsi="Cambria" w:cs="Arial"/>
                <w:color w:val="0D0D0D"/>
                <w:sz w:val="20"/>
                <w:szCs w:val="20"/>
                <w:lang w:eastAsia="en-GB"/>
              </w:rPr>
            </w:pPr>
            <w:r>
              <w:rPr>
                <w:rFonts w:ascii="Cambria" w:eastAsia="Times New Roman" w:hAnsi="Cambria" w:cs="Arial"/>
                <w:color w:val="0D0D0D"/>
                <w:sz w:val="20"/>
                <w:szCs w:val="20"/>
                <w:lang w:eastAsia="en-GB"/>
              </w:rPr>
              <w:t>A</w:t>
            </w:r>
            <w:r w:rsidR="00703819">
              <w:rPr>
                <w:rFonts w:ascii="Cambria" w:eastAsia="Times New Roman" w:hAnsi="Cambria" w:cs="Arial"/>
                <w:color w:val="0D0D0D"/>
                <w:sz w:val="20"/>
                <w:szCs w:val="20"/>
                <w:lang w:eastAsia="en-GB"/>
              </w:rPr>
              <w:t>HT ensure meetings are focused on key targets set at beginning of year and result in clear outcomes moving forward for individuals and groups.</w:t>
            </w:r>
          </w:p>
        </w:tc>
        <w:tc>
          <w:tcPr>
            <w:tcW w:w="963" w:type="dxa"/>
            <w:shd w:val="clear" w:color="auto" w:fill="auto"/>
          </w:tcPr>
          <w:p w14:paraId="3721DED8" w14:textId="36C4ED8F" w:rsidR="004D387E" w:rsidRPr="00934214" w:rsidRDefault="008628A1" w:rsidP="00AB7B0B">
            <w:pPr>
              <w:spacing w:after="0" w:line="288" w:lineRule="auto"/>
              <w:rPr>
                <w:rFonts w:ascii="Cambria" w:eastAsia="Times New Roman" w:hAnsi="Cambria" w:cs="Arial"/>
                <w:color w:val="0D0D0D"/>
                <w:sz w:val="20"/>
                <w:szCs w:val="20"/>
                <w:lang w:eastAsia="en-GB"/>
              </w:rPr>
            </w:pPr>
            <w:r>
              <w:rPr>
                <w:rFonts w:ascii="Cambria" w:eastAsia="Times New Roman" w:hAnsi="Cambria" w:cs="Arial"/>
                <w:color w:val="0D0D0D"/>
                <w:sz w:val="20"/>
                <w:szCs w:val="20"/>
                <w:lang w:eastAsia="en-GB"/>
              </w:rPr>
              <w:t>KT</w:t>
            </w:r>
          </w:p>
        </w:tc>
        <w:tc>
          <w:tcPr>
            <w:tcW w:w="2835" w:type="dxa"/>
            <w:shd w:val="clear" w:color="auto" w:fill="auto"/>
          </w:tcPr>
          <w:p w14:paraId="296EE32E" w14:textId="42AC0378" w:rsidR="004D387E" w:rsidRPr="00934214" w:rsidRDefault="00703819" w:rsidP="00703819">
            <w:pPr>
              <w:spacing w:after="0" w:line="288" w:lineRule="auto"/>
              <w:rPr>
                <w:rFonts w:ascii="Cambria" w:eastAsia="Times New Roman" w:hAnsi="Cambria" w:cs="Arial"/>
                <w:color w:val="0D0D0D"/>
                <w:sz w:val="20"/>
                <w:szCs w:val="20"/>
                <w:lang w:eastAsia="en-GB"/>
              </w:rPr>
            </w:pPr>
            <w:r>
              <w:rPr>
                <w:rFonts w:ascii="Cambria" w:eastAsia="Times New Roman" w:hAnsi="Cambria" w:cs="Arial"/>
                <w:color w:val="0D0D0D"/>
                <w:sz w:val="20"/>
                <w:szCs w:val="20"/>
                <w:lang w:eastAsia="en-GB"/>
              </w:rPr>
              <w:t>Pupil progress meetings will be held regu</w:t>
            </w:r>
            <w:r w:rsidR="008628A1">
              <w:rPr>
                <w:rFonts w:ascii="Cambria" w:eastAsia="Times New Roman" w:hAnsi="Cambria" w:cs="Arial"/>
                <w:color w:val="0D0D0D"/>
                <w:sz w:val="20"/>
                <w:szCs w:val="20"/>
                <w:lang w:eastAsia="en-GB"/>
              </w:rPr>
              <w:t xml:space="preserve">larly and outcomes shared with </w:t>
            </w:r>
            <w:r>
              <w:rPr>
                <w:rFonts w:ascii="Cambria" w:eastAsia="Times New Roman" w:hAnsi="Cambria" w:cs="Arial"/>
                <w:color w:val="0D0D0D"/>
                <w:sz w:val="20"/>
                <w:szCs w:val="20"/>
                <w:lang w:eastAsia="en-GB"/>
              </w:rPr>
              <w:t>SLT &amp;</w:t>
            </w:r>
            <w:r w:rsidRPr="00934214">
              <w:rPr>
                <w:rFonts w:ascii="Cambria" w:eastAsia="Times New Roman" w:hAnsi="Cambria" w:cs="Arial"/>
                <w:color w:val="0D0D0D"/>
                <w:sz w:val="20"/>
                <w:szCs w:val="20"/>
                <w:lang w:eastAsia="en-GB"/>
              </w:rPr>
              <w:t xml:space="preserve"> governors</w:t>
            </w:r>
            <w:r>
              <w:rPr>
                <w:rFonts w:ascii="Cambria" w:eastAsia="Times New Roman" w:hAnsi="Cambria" w:cs="Arial"/>
                <w:color w:val="0D0D0D"/>
                <w:sz w:val="20"/>
                <w:szCs w:val="20"/>
                <w:lang w:eastAsia="en-GB"/>
              </w:rPr>
              <w:t>.</w:t>
            </w:r>
          </w:p>
        </w:tc>
      </w:tr>
      <w:tr w:rsidR="00165EEE" w:rsidRPr="00934214" w14:paraId="73F99665" w14:textId="77777777" w:rsidTr="00597BF8">
        <w:tc>
          <w:tcPr>
            <w:tcW w:w="2547" w:type="dxa"/>
            <w:shd w:val="clear" w:color="auto" w:fill="auto"/>
            <w:tcMar>
              <w:top w:w="57" w:type="dxa"/>
              <w:bottom w:w="57" w:type="dxa"/>
            </w:tcMar>
          </w:tcPr>
          <w:p w14:paraId="1A5DECE4" w14:textId="3712706C" w:rsidR="00165EEE" w:rsidRPr="00934214" w:rsidRDefault="00125BF7" w:rsidP="00246820">
            <w:pPr>
              <w:spacing w:after="0" w:line="288" w:lineRule="auto"/>
              <w:rPr>
                <w:rFonts w:ascii="Cambria" w:eastAsia="Times New Roman" w:hAnsi="Cambria" w:cs="Arial"/>
                <w:color w:val="0D0D0D"/>
                <w:sz w:val="20"/>
                <w:szCs w:val="20"/>
                <w:lang w:eastAsia="en-GB"/>
              </w:rPr>
            </w:pPr>
            <w:r>
              <w:rPr>
                <w:rFonts w:ascii="Cambria" w:eastAsia="Times New Roman" w:hAnsi="Cambria" w:cs="Arial"/>
                <w:color w:val="0D0D0D"/>
                <w:sz w:val="20"/>
                <w:szCs w:val="20"/>
                <w:lang w:eastAsia="en-GB"/>
              </w:rPr>
              <w:t xml:space="preserve">Regular whole staff CPD focused on </w:t>
            </w:r>
            <w:r w:rsidR="00246820">
              <w:rPr>
                <w:rFonts w:ascii="Cambria" w:eastAsia="Times New Roman" w:hAnsi="Cambria" w:cs="Arial"/>
                <w:color w:val="0D0D0D"/>
                <w:sz w:val="20"/>
                <w:szCs w:val="20"/>
                <w:lang w:eastAsia="en-GB"/>
              </w:rPr>
              <w:t>school improvement actions.</w:t>
            </w:r>
          </w:p>
        </w:tc>
        <w:tc>
          <w:tcPr>
            <w:tcW w:w="2977" w:type="dxa"/>
            <w:shd w:val="clear" w:color="auto" w:fill="auto"/>
            <w:tcMar>
              <w:top w:w="57" w:type="dxa"/>
              <w:bottom w:w="57" w:type="dxa"/>
            </w:tcMar>
          </w:tcPr>
          <w:p w14:paraId="2055B162" w14:textId="2DC5B318" w:rsidR="00165EEE" w:rsidRDefault="00125BF7" w:rsidP="00165EEE">
            <w:pPr>
              <w:spacing w:after="0" w:line="288" w:lineRule="auto"/>
              <w:rPr>
                <w:rFonts w:ascii="Cambria" w:eastAsia="Times New Roman" w:hAnsi="Cambria" w:cs="Arial"/>
                <w:color w:val="0D0D0D"/>
                <w:sz w:val="20"/>
                <w:szCs w:val="20"/>
                <w:lang w:eastAsia="en-GB"/>
              </w:rPr>
            </w:pPr>
            <w:r>
              <w:rPr>
                <w:rFonts w:ascii="Cambria" w:eastAsia="Times New Roman" w:hAnsi="Cambria" w:cs="Arial"/>
                <w:color w:val="0D0D0D"/>
                <w:sz w:val="20"/>
                <w:szCs w:val="20"/>
                <w:lang w:eastAsia="en-GB"/>
              </w:rPr>
              <w:t>Ensure high quality teaching from all teachers and support staff.</w:t>
            </w:r>
          </w:p>
        </w:tc>
        <w:tc>
          <w:tcPr>
            <w:tcW w:w="2268" w:type="dxa"/>
            <w:shd w:val="clear" w:color="auto" w:fill="auto"/>
            <w:tcMar>
              <w:top w:w="57" w:type="dxa"/>
              <w:bottom w:w="57" w:type="dxa"/>
            </w:tcMar>
          </w:tcPr>
          <w:p w14:paraId="1282CC2E" w14:textId="20A5D67E" w:rsidR="00165EEE" w:rsidRDefault="00165EEE" w:rsidP="00826D31">
            <w:pPr>
              <w:spacing w:after="0" w:line="288" w:lineRule="auto"/>
              <w:rPr>
                <w:rFonts w:ascii="Cambria" w:eastAsia="Times New Roman" w:hAnsi="Cambria" w:cs="Arial"/>
                <w:color w:val="0D0D0D"/>
                <w:sz w:val="20"/>
                <w:szCs w:val="20"/>
                <w:lang w:eastAsia="en-GB"/>
              </w:rPr>
            </w:pPr>
            <w:r>
              <w:rPr>
                <w:rFonts w:ascii="Cambria" w:eastAsia="Times New Roman" w:hAnsi="Cambria" w:cs="Arial"/>
                <w:color w:val="0D0D0D"/>
                <w:sz w:val="20"/>
                <w:szCs w:val="20"/>
                <w:lang w:eastAsia="en-GB"/>
              </w:rPr>
              <w:t xml:space="preserve">Research shows </w:t>
            </w:r>
            <w:r w:rsidR="00125BF7">
              <w:rPr>
                <w:rFonts w:ascii="Cambria" w:eastAsia="Times New Roman" w:hAnsi="Cambria" w:cs="Arial"/>
                <w:color w:val="0D0D0D"/>
                <w:sz w:val="20"/>
                <w:szCs w:val="20"/>
                <w:lang w:eastAsia="en-GB"/>
              </w:rPr>
              <w:t xml:space="preserve">effects of high-quality teaching are </w:t>
            </w:r>
            <w:r w:rsidR="00826D31" w:rsidRPr="00826D31">
              <w:rPr>
                <w:rFonts w:ascii="Cambria" w:eastAsia="Times New Roman" w:hAnsi="Cambria" w:cs="Arial"/>
                <w:color w:val="0D0D0D"/>
                <w:sz w:val="20"/>
                <w:szCs w:val="20"/>
                <w:lang w:eastAsia="en-GB"/>
              </w:rPr>
              <w:t>es</w:t>
            </w:r>
            <w:r w:rsidR="00125BF7">
              <w:rPr>
                <w:rFonts w:ascii="Cambria" w:eastAsia="Times New Roman" w:hAnsi="Cambria" w:cs="Arial"/>
                <w:color w:val="0D0D0D"/>
                <w:sz w:val="20"/>
                <w:szCs w:val="20"/>
                <w:lang w:eastAsia="en-GB"/>
              </w:rPr>
              <w:t xml:space="preserve">pecially significant for pupils from disadvantaged </w:t>
            </w:r>
            <w:r w:rsidR="00826D31" w:rsidRPr="00826D31">
              <w:rPr>
                <w:rFonts w:ascii="Cambria" w:eastAsia="Times New Roman" w:hAnsi="Cambria" w:cs="Arial"/>
                <w:color w:val="0D0D0D"/>
                <w:sz w:val="20"/>
                <w:szCs w:val="20"/>
                <w:lang w:eastAsia="en-GB"/>
              </w:rPr>
              <w:t>backgrounds</w:t>
            </w:r>
            <w:r w:rsidR="00125BF7">
              <w:rPr>
                <w:rFonts w:ascii="Cambria" w:eastAsia="Times New Roman" w:hAnsi="Cambria" w:cs="Arial"/>
                <w:color w:val="0D0D0D"/>
                <w:sz w:val="20"/>
                <w:szCs w:val="20"/>
                <w:lang w:eastAsia="en-GB"/>
              </w:rPr>
              <w:t>.</w:t>
            </w:r>
          </w:p>
        </w:tc>
        <w:tc>
          <w:tcPr>
            <w:tcW w:w="3827" w:type="dxa"/>
            <w:shd w:val="clear" w:color="auto" w:fill="auto"/>
            <w:tcMar>
              <w:top w:w="57" w:type="dxa"/>
              <w:bottom w:w="57" w:type="dxa"/>
            </w:tcMar>
          </w:tcPr>
          <w:p w14:paraId="6F06D82E" w14:textId="77777777" w:rsidR="00125BF7" w:rsidRPr="00987D69" w:rsidRDefault="00125BF7" w:rsidP="00125BF7">
            <w:pPr>
              <w:spacing w:after="0" w:line="288" w:lineRule="auto"/>
              <w:rPr>
                <w:rFonts w:ascii="Cambria" w:eastAsia="Times New Roman" w:hAnsi="Cambria" w:cs="Arial"/>
                <w:color w:val="0D0D0D"/>
                <w:sz w:val="20"/>
                <w:szCs w:val="20"/>
                <w:lang w:eastAsia="en-GB"/>
              </w:rPr>
            </w:pPr>
            <w:r w:rsidRPr="00987D69">
              <w:rPr>
                <w:rFonts w:ascii="Cambria" w:eastAsia="Times New Roman" w:hAnsi="Cambria" w:cs="Arial"/>
                <w:color w:val="0D0D0D"/>
                <w:sz w:val="20"/>
                <w:szCs w:val="20"/>
                <w:lang w:eastAsia="en-GB"/>
              </w:rPr>
              <w:t>Observations of learning with</w:t>
            </w:r>
          </w:p>
          <w:p w14:paraId="74A05019" w14:textId="07E38760" w:rsidR="00125BF7" w:rsidRDefault="00125BF7" w:rsidP="00125BF7">
            <w:pPr>
              <w:spacing w:after="0" w:line="288" w:lineRule="auto"/>
              <w:rPr>
                <w:rFonts w:ascii="Cambria" w:eastAsia="Times New Roman" w:hAnsi="Cambria" w:cs="Arial"/>
                <w:color w:val="0D0D0D"/>
                <w:sz w:val="20"/>
                <w:szCs w:val="20"/>
                <w:lang w:eastAsia="en-GB"/>
              </w:rPr>
            </w:pPr>
            <w:r w:rsidRPr="00987D69">
              <w:rPr>
                <w:rFonts w:ascii="Cambria" w:eastAsia="Times New Roman" w:hAnsi="Cambria" w:cs="Arial"/>
                <w:color w:val="0D0D0D"/>
                <w:sz w:val="20"/>
                <w:szCs w:val="20"/>
                <w:lang w:eastAsia="en-GB"/>
              </w:rPr>
              <w:t>specific feedback</w:t>
            </w:r>
          </w:p>
          <w:p w14:paraId="3EDFB071" w14:textId="7BB1C3A7" w:rsidR="00165EEE" w:rsidRDefault="00125BF7" w:rsidP="00AB7B0B">
            <w:pPr>
              <w:spacing w:after="0" w:line="288" w:lineRule="auto"/>
              <w:rPr>
                <w:rFonts w:ascii="Cambria" w:eastAsia="Times New Roman" w:hAnsi="Cambria" w:cs="Arial"/>
                <w:color w:val="0D0D0D"/>
                <w:sz w:val="20"/>
                <w:szCs w:val="20"/>
                <w:lang w:eastAsia="en-GB"/>
              </w:rPr>
            </w:pPr>
            <w:r>
              <w:rPr>
                <w:rFonts w:ascii="Cambria" w:eastAsia="Times New Roman" w:hAnsi="Cambria" w:cs="Arial"/>
                <w:color w:val="0D0D0D"/>
                <w:sz w:val="20"/>
                <w:szCs w:val="20"/>
                <w:lang w:eastAsia="en-GB"/>
              </w:rPr>
              <w:t xml:space="preserve">Book/planning monitoring </w:t>
            </w:r>
            <w:r w:rsidRPr="00987D69">
              <w:rPr>
                <w:rFonts w:ascii="Cambria" w:eastAsia="Times New Roman" w:hAnsi="Cambria" w:cs="Arial"/>
                <w:color w:val="0D0D0D"/>
                <w:sz w:val="20"/>
                <w:szCs w:val="20"/>
                <w:lang w:eastAsia="en-GB"/>
              </w:rPr>
              <w:t>where next</w:t>
            </w:r>
            <w:r>
              <w:rPr>
                <w:rFonts w:ascii="Cambria" w:eastAsia="Times New Roman" w:hAnsi="Cambria" w:cs="Arial"/>
                <w:color w:val="0D0D0D"/>
                <w:sz w:val="20"/>
                <w:szCs w:val="20"/>
                <w:lang w:eastAsia="en-GB"/>
              </w:rPr>
              <w:t xml:space="preserve"> </w:t>
            </w:r>
            <w:r w:rsidRPr="00987D69">
              <w:rPr>
                <w:rFonts w:ascii="Cambria" w:eastAsia="Times New Roman" w:hAnsi="Cambria" w:cs="Arial"/>
                <w:color w:val="0D0D0D"/>
                <w:sz w:val="20"/>
                <w:szCs w:val="20"/>
                <w:lang w:eastAsia="en-GB"/>
              </w:rPr>
              <w:t>steps are identified</w:t>
            </w:r>
            <w:r>
              <w:rPr>
                <w:rFonts w:ascii="Cambria" w:eastAsia="Times New Roman" w:hAnsi="Cambria" w:cs="Arial"/>
                <w:color w:val="0D0D0D"/>
                <w:sz w:val="20"/>
                <w:szCs w:val="20"/>
                <w:lang w:eastAsia="en-GB"/>
              </w:rPr>
              <w:t>.</w:t>
            </w:r>
          </w:p>
        </w:tc>
        <w:tc>
          <w:tcPr>
            <w:tcW w:w="963" w:type="dxa"/>
            <w:shd w:val="clear" w:color="auto" w:fill="auto"/>
          </w:tcPr>
          <w:p w14:paraId="2680AD94" w14:textId="7AFDA99A" w:rsidR="00165EEE" w:rsidRDefault="007D128E" w:rsidP="00AB7B0B">
            <w:pPr>
              <w:spacing w:after="0" w:line="288" w:lineRule="auto"/>
              <w:rPr>
                <w:rFonts w:ascii="Cambria" w:eastAsia="Times New Roman" w:hAnsi="Cambria" w:cs="Arial"/>
                <w:color w:val="0D0D0D"/>
                <w:sz w:val="20"/>
                <w:szCs w:val="20"/>
                <w:lang w:eastAsia="en-GB"/>
              </w:rPr>
            </w:pPr>
            <w:r>
              <w:rPr>
                <w:rFonts w:ascii="Cambria" w:eastAsia="Times New Roman" w:hAnsi="Cambria" w:cs="Arial"/>
                <w:color w:val="0D0D0D"/>
                <w:sz w:val="20"/>
                <w:szCs w:val="20"/>
                <w:lang w:eastAsia="en-GB"/>
              </w:rPr>
              <w:t>KT</w:t>
            </w:r>
            <w:r w:rsidR="0099204D">
              <w:rPr>
                <w:rFonts w:ascii="Cambria" w:eastAsia="Times New Roman" w:hAnsi="Cambria" w:cs="Arial"/>
                <w:color w:val="0D0D0D"/>
                <w:sz w:val="20"/>
                <w:szCs w:val="20"/>
                <w:lang w:eastAsia="en-GB"/>
              </w:rPr>
              <w:t>/JD</w:t>
            </w:r>
          </w:p>
        </w:tc>
        <w:tc>
          <w:tcPr>
            <w:tcW w:w="2835" w:type="dxa"/>
            <w:shd w:val="clear" w:color="auto" w:fill="auto"/>
          </w:tcPr>
          <w:p w14:paraId="0A612385" w14:textId="197ED11E" w:rsidR="00125BF7" w:rsidRDefault="00125BF7" w:rsidP="00125BF7">
            <w:pPr>
              <w:spacing w:after="0" w:line="288" w:lineRule="auto"/>
              <w:rPr>
                <w:rFonts w:ascii="Cambria" w:eastAsia="Times New Roman" w:hAnsi="Cambria" w:cs="Arial"/>
                <w:color w:val="0D0D0D"/>
                <w:sz w:val="20"/>
                <w:szCs w:val="20"/>
                <w:lang w:eastAsia="en-GB"/>
              </w:rPr>
            </w:pPr>
            <w:r>
              <w:rPr>
                <w:rFonts w:ascii="Cambria" w:eastAsia="Times New Roman" w:hAnsi="Cambria" w:cs="Arial"/>
                <w:color w:val="0D0D0D"/>
                <w:sz w:val="20"/>
                <w:szCs w:val="20"/>
                <w:lang w:eastAsia="en-GB"/>
              </w:rPr>
              <w:t xml:space="preserve">Termly monitoring of books, teaching and planning to review </w:t>
            </w:r>
            <w:r w:rsidR="00246820">
              <w:rPr>
                <w:rFonts w:ascii="Cambria" w:eastAsia="Times New Roman" w:hAnsi="Cambria" w:cs="Arial"/>
                <w:color w:val="0D0D0D"/>
                <w:sz w:val="20"/>
                <w:szCs w:val="20"/>
                <w:lang w:eastAsia="en-GB"/>
              </w:rPr>
              <w:t>impact on T&amp;L.</w:t>
            </w:r>
            <w:r>
              <w:rPr>
                <w:rFonts w:ascii="Cambria" w:eastAsia="Times New Roman" w:hAnsi="Cambria" w:cs="Arial"/>
                <w:color w:val="0D0D0D"/>
                <w:sz w:val="20"/>
                <w:szCs w:val="20"/>
                <w:lang w:eastAsia="en-GB"/>
              </w:rPr>
              <w:t xml:space="preserve"> </w:t>
            </w:r>
          </w:p>
          <w:p w14:paraId="318FC808" w14:textId="0EE71E75" w:rsidR="00165EEE" w:rsidRDefault="00165EEE" w:rsidP="00703819">
            <w:pPr>
              <w:spacing w:after="0" w:line="288" w:lineRule="auto"/>
              <w:rPr>
                <w:rFonts w:ascii="Cambria" w:eastAsia="Times New Roman" w:hAnsi="Cambria" w:cs="Arial"/>
                <w:color w:val="0D0D0D"/>
                <w:sz w:val="20"/>
                <w:szCs w:val="20"/>
                <w:lang w:eastAsia="en-GB"/>
              </w:rPr>
            </w:pPr>
          </w:p>
        </w:tc>
      </w:tr>
      <w:tr w:rsidR="0099204D" w:rsidRPr="00934214" w14:paraId="5D1EF32E" w14:textId="77777777" w:rsidTr="00597BF8">
        <w:tc>
          <w:tcPr>
            <w:tcW w:w="2547" w:type="dxa"/>
            <w:shd w:val="clear" w:color="auto" w:fill="auto"/>
            <w:tcMar>
              <w:top w:w="57" w:type="dxa"/>
              <w:bottom w:w="57" w:type="dxa"/>
            </w:tcMar>
          </w:tcPr>
          <w:p w14:paraId="24435BFB" w14:textId="14A0E87B" w:rsidR="0099204D" w:rsidRPr="00E30495" w:rsidRDefault="006535F9" w:rsidP="00246820">
            <w:pPr>
              <w:spacing w:after="0" w:line="288" w:lineRule="auto"/>
              <w:rPr>
                <w:rFonts w:ascii="Cambria" w:eastAsia="Times New Roman" w:hAnsi="Cambria" w:cs="Arial"/>
                <w:color w:val="0D0D0D"/>
                <w:sz w:val="20"/>
                <w:szCs w:val="20"/>
                <w:lang w:eastAsia="en-GB"/>
              </w:rPr>
            </w:pPr>
            <w:r w:rsidRPr="00E30495">
              <w:rPr>
                <w:rFonts w:ascii="Cambria" w:hAnsi="Cambria"/>
                <w:sz w:val="20"/>
                <w:lang w:val="en-US"/>
              </w:rPr>
              <w:t xml:space="preserve">To ensure that our recovery plans help children to catch up on any lost learning opportunities.    </w:t>
            </w:r>
          </w:p>
          <w:p w14:paraId="01B43D6C" w14:textId="1974789A" w:rsidR="00C850F9" w:rsidRPr="00E30495" w:rsidRDefault="00C850F9" w:rsidP="00246820">
            <w:pPr>
              <w:spacing w:after="0" w:line="288" w:lineRule="auto"/>
              <w:rPr>
                <w:rFonts w:ascii="Cambria" w:eastAsia="Times New Roman" w:hAnsi="Cambria" w:cs="Arial"/>
                <w:color w:val="0D0D0D"/>
                <w:sz w:val="20"/>
                <w:szCs w:val="20"/>
                <w:lang w:eastAsia="en-GB"/>
              </w:rPr>
            </w:pPr>
          </w:p>
        </w:tc>
        <w:tc>
          <w:tcPr>
            <w:tcW w:w="2977" w:type="dxa"/>
            <w:shd w:val="clear" w:color="auto" w:fill="auto"/>
            <w:tcMar>
              <w:top w:w="57" w:type="dxa"/>
              <w:bottom w:w="57" w:type="dxa"/>
            </w:tcMar>
          </w:tcPr>
          <w:p w14:paraId="1E20BFE0" w14:textId="2688F827" w:rsidR="006535F9" w:rsidRPr="00E30495" w:rsidRDefault="007A3FD2" w:rsidP="006535F9">
            <w:pPr>
              <w:rPr>
                <w:rFonts w:ascii="Cambria" w:hAnsi="Cambria"/>
                <w:sz w:val="20"/>
              </w:rPr>
            </w:pPr>
            <w:r>
              <w:rPr>
                <w:rFonts w:ascii="Cambria" w:hAnsi="Cambria"/>
                <w:sz w:val="20"/>
              </w:rPr>
              <w:t>For all children to</w:t>
            </w:r>
            <w:r w:rsidR="006535F9" w:rsidRPr="00E30495">
              <w:rPr>
                <w:rFonts w:ascii="Cambria" w:hAnsi="Cambria"/>
                <w:sz w:val="20"/>
              </w:rPr>
              <w:t xml:space="preserve"> achieve end of Key Stage targets</w:t>
            </w:r>
            <w:r w:rsidR="00FF3461">
              <w:rPr>
                <w:rFonts w:ascii="Cambria" w:hAnsi="Cambria"/>
                <w:sz w:val="20"/>
              </w:rPr>
              <w:t>.</w:t>
            </w:r>
            <w:r w:rsidR="006535F9" w:rsidRPr="00E30495">
              <w:rPr>
                <w:rFonts w:ascii="Cambria" w:hAnsi="Cambria"/>
                <w:sz w:val="20"/>
              </w:rPr>
              <w:t xml:space="preserve"> </w:t>
            </w:r>
          </w:p>
          <w:p w14:paraId="2FCCFC5C" w14:textId="1ADDB480" w:rsidR="006535F9" w:rsidRPr="00E30495" w:rsidRDefault="006535F9" w:rsidP="006535F9">
            <w:pPr>
              <w:rPr>
                <w:rFonts w:ascii="Cambria" w:hAnsi="Cambria"/>
                <w:sz w:val="20"/>
              </w:rPr>
            </w:pPr>
            <w:r w:rsidRPr="00E30495">
              <w:rPr>
                <w:rFonts w:ascii="Cambria" w:hAnsi="Cambria"/>
                <w:sz w:val="20"/>
              </w:rPr>
              <w:t>For all children to have made at least expected progress based on their prior attainment.</w:t>
            </w:r>
          </w:p>
          <w:p w14:paraId="7AA5051D" w14:textId="6FA4A8BC" w:rsidR="0099204D" w:rsidRPr="00E30495" w:rsidRDefault="006535F9" w:rsidP="00E30495">
            <w:pPr>
              <w:rPr>
                <w:rFonts w:ascii="Cambria" w:hAnsi="Cambria"/>
                <w:sz w:val="20"/>
              </w:rPr>
            </w:pPr>
            <w:r w:rsidRPr="00E30495">
              <w:rPr>
                <w:rFonts w:ascii="Cambria" w:hAnsi="Cambria"/>
                <w:sz w:val="20"/>
              </w:rPr>
              <w:t>For non SEN PP children to be line with Non PP for RWM combined at both EXS and GDS</w:t>
            </w:r>
            <w:r w:rsidR="00FF3461">
              <w:rPr>
                <w:rFonts w:ascii="Cambria" w:hAnsi="Cambria"/>
                <w:sz w:val="20"/>
              </w:rPr>
              <w:t>.</w:t>
            </w:r>
          </w:p>
        </w:tc>
        <w:tc>
          <w:tcPr>
            <w:tcW w:w="2268" w:type="dxa"/>
            <w:shd w:val="clear" w:color="auto" w:fill="auto"/>
            <w:tcMar>
              <w:top w:w="57" w:type="dxa"/>
              <w:bottom w:w="57" w:type="dxa"/>
            </w:tcMar>
          </w:tcPr>
          <w:p w14:paraId="27C2222D" w14:textId="27306816" w:rsidR="0099204D" w:rsidRPr="00AB09D0" w:rsidRDefault="00AB09D0" w:rsidP="00AB09D0">
            <w:pPr>
              <w:pStyle w:val="NoSpacing"/>
              <w:rPr>
                <w:rFonts w:ascii="Cambria" w:eastAsia="Times New Roman" w:hAnsi="Cambria" w:cs="Arial"/>
                <w:color w:val="0D0D0D"/>
                <w:sz w:val="20"/>
                <w:szCs w:val="20"/>
                <w:lang w:eastAsia="en-GB"/>
              </w:rPr>
            </w:pPr>
            <w:r w:rsidRPr="00AB09D0">
              <w:rPr>
                <w:rFonts w:ascii="Cambria" w:hAnsi="Cambria" w:cs="Arial"/>
                <w:color w:val="202124"/>
                <w:sz w:val="18"/>
                <w:szCs w:val="21"/>
                <w:shd w:val="clear" w:color="auto" w:fill="FFFFFF"/>
              </w:rPr>
              <w:t xml:space="preserve">Evidence shows that disadvantaged children generally face additional challenges in reaching their potential at school </w:t>
            </w:r>
            <w:r>
              <w:rPr>
                <w:rFonts w:ascii="Cambria" w:hAnsi="Cambria" w:cs="Arial"/>
                <w:color w:val="202124"/>
                <w:sz w:val="18"/>
                <w:szCs w:val="21"/>
                <w:shd w:val="clear" w:color="auto" w:fill="FFFFFF"/>
              </w:rPr>
              <w:t xml:space="preserve">. Pupil premium/ recovery plans are in place to ensure opportunities for learning are planned for in small steps and progress is made. </w:t>
            </w:r>
          </w:p>
        </w:tc>
        <w:tc>
          <w:tcPr>
            <w:tcW w:w="3827" w:type="dxa"/>
            <w:shd w:val="clear" w:color="auto" w:fill="auto"/>
            <w:tcMar>
              <w:top w:w="57" w:type="dxa"/>
              <w:bottom w:w="57" w:type="dxa"/>
            </w:tcMar>
          </w:tcPr>
          <w:p w14:paraId="41BF44C8" w14:textId="2575A5ED" w:rsidR="0099204D" w:rsidRPr="00E30495" w:rsidRDefault="00FC62E6" w:rsidP="00125BF7">
            <w:pPr>
              <w:spacing w:after="0" w:line="288" w:lineRule="auto"/>
              <w:rPr>
                <w:rFonts w:ascii="Cambria" w:hAnsi="Cambria"/>
                <w:sz w:val="20"/>
              </w:rPr>
            </w:pPr>
            <w:r w:rsidRPr="00E30495">
              <w:rPr>
                <w:rFonts w:ascii="Cambria" w:hAnsi="Cambria"/>
                <w:sz w:val="20"/>
              </w:rPr>
              <w:t>Plan Interventions using CM data from 20-21 to help address gaps</w:t>
            </w:r>
          </w:p>
          <w:p w14:paraId="641B14BD" w14:textId="77777777" w:rsidR="00FC62E6" w:rsidRPr="00E30495" w:rsidRDefault="00FC62E6" w:rsidP="00125BF7">
            <w:pPr>
              <w:spacing w:after="0" w:line="288" w:lineRule="auto"/>
              <w:rPr>
                <w:rFonts w:ascii="Cambria" w:hAnsi="Cambria"/>
                <w:sz w:val="20"/>
              </w:rPr>
            </w:pPr>
          </w:p>
          <w:p w14:paraId="7705CC17" w14:textId="105EC28B" w:rsidR="004F6437" w:rsidRDefault="004F6437" w:rsidP="00125BF7">
            <w:pPr>
              <w:spacing w:after="0" w:line="288" w:lineRule="auto"/>
              <w:rPr>
                <w:rFonts w:ascii="Cambria" w:hAnsi="Cambria"/>
                <w:sz w:val="20"/>
              </w:rPr>
            </w:pPr>
            <w:r w:rsidRPr="00E30495">
              <w:rPr>
                <w:rFonts w:ascii="Cambria" w:hAnsi="Cambria"/>
                <w:sz w:val="20"/>
              </w:rPr>
              <w:t xml:space="preserve">PP strategies </w:t>
            </w:r>
            <w:r>
              <w:rPr>
                <w:rFonts w:ascii="Cambria" w:hAnsi="Cambria"/>
                <w:sz w:val="20"/>
              </w:rPr>
              <w:t xml:space="preserve">will be reviewed </w:t>
            </w:r>
            <w:r w:rsidRPr="00E30495">
              <w:rPr>
                <w:rFonts w:ascii="Cambria" w:hAnsi="Cambria"/>
                <w:sz w:val="20"/>
              </w:rPr>
              <w:t>in line with EEF latest guidance</w:t>
            </w:r>
            <w:r>
              <w:rPr>
                <w:rFonts w:ascii="Cambria" w:hAnsi="Cambria"/>
                <w:sz w:val="20"/>
              </w:rPr>
              <w:t>.</w:t>
            </w:r>
          </w:p>
          <w:p w14:paraId="4F1FC1E8" w14:textId="77777777" w:rsidR="004F6437" w:rsidRDefault="004F6437" w:rsidP="00125BF7">
            <w:pPr>
              <w:spacing w:after="0" w:line="288" w:lineRule="auto"/>
              <w:rPr>
                <w:rFonts w:ascii="Cambria" w:hAnsi="Cambria"/>
                <w:sz w:val="20"/>
              </w:rPr>
            </w:pPr>
          </w:p>
          <w:p w14:paraId="5DA5CD78" w14:textId="34738771" w:rsidR="00E30495" w:rsidRPr="00E30495" w:rsidRDefault="00E30495" w:rsidP="00125BF7">
            <w:pPr>
              <w:spacing w:after="0" w:line="288" w:lineRule="auto"/>
              <w:rPr>
                <w:rFonts w:ascii="Cambria" w:eastAsia="Times New Roman" w:hAnsi="Cambria" w:cs="Arial"/>
                <w:color w:val="0D0D0D"/>
                <w:sz w:val="20"/>
                <w:szCs w:val="20"/>
                <w:lang w:eastAsia="en-GB"/>
              </w:rPr>
            </w:pPr>
            <w:r w:rsidRPr="00E30495">
              <w:rPr>
                <w:rFonts w:ascii="Cambria" w:hAnsi="Cambria"/>
                <w:sz w:val="20"/>
              </w:rPr>
              <w:t>Inclusion Leader to construct Strategy Statement clearly explaining how we are using both our Recovery Premium and Pupil Premium and the impact it is having</w:t>
            </w:r>
          </w:p>
        </w:tc>
        <w:tc>
          <w:tcPr>
            <w:tcW w:w="963" w:type="dxa"/>
            <w:shd w:val="clear" w:color="auto" w:fill="auto"/>
          </w:tcPr>
          <w:p w14:paraId="3CC86C7B" w14:textId="3B3FCC00" w:rsidR="0099204D" w:rsidRDefault="00FC62E6" w:rsidP="00AB7B0B">
            <w:pPr>
              <w:spacing w:after="0" w:line="288" w:lineRule="auto"/>
              <w:rPr>
                <w:rFonts w:ascii="Cambria" w:eastAsia="Times New Roman" w:hAnsi="Cambria" w:cs="Arial"/>
                <w:color w:val="0D0D0D"/>
                <w:sz w:val="20"/>
                <w:szCs w:val="20"/>
                <w:lang w:eastAsia="en-GB"/>
              </w:rPr>
            </w:pPr>
            <w:r>
              <w:rPr>
                <w:rFonts w:ascii="Cambria" w:eastAsia="Times New Roman" w:hAnsi="Cambria" w:cs="Arial"/>
                <w:color w:val="0D0D0D"/>
                <w:sz w:val="20"/>
                <w:szCs w:val="20"/>
                <w:lang w:eastAsia="en-GB"/>
              </w:rPr>
              <w:t>KT</w:t>
            </w:r>
          </w:p>
        </w:tc>
        <w:tc>
          <w:tcPr>
            <w:tcW w:w="2835" w:type="dxa"/>
            <w:shd w:val="clear" w:color="auto" w:fill="auto"/>
          </w:tcPr>
          <w:p w14:paraId="58D91955" w14:textId="17D425D3" w:rsidR="00E30495" w:rsidRDefault="00E30495" w:rsidP="00E30495">
            <w:pPr>
              <w:spacing w:after="0" w:line="288" w:lineRule="auto"/>
              <w:rPr>
                <w:rFonts w:ascii="Cambria" w:hAnsi="Cambria"/>
                <w:sz w:val="20"/>
              </w:rPr>
            </w:pPr>
            <w:r w:rsidRPr="00E30495">
              <w:rPr>
                <w:rFonts w:ascii="Cambria" w:hAnsi="Cambria"/>
                <w:sz w:val="20"/>
              </w:rPr>
              <w:t xml:space="preserve"> </w:t>
            </w:r>
            <w:r w:rsidR="00FB6A3C">
              <w:rPr>
                <w:rFonts w:ascii="Cambria" w:hAnsi="Cambria"/>
                <w:sz w:val="20"/>
              </w:rPr>
              <w:t xml:space="preserve">Half termly review of the interventions. </w:t>
            </w:r>
          </w:p>
          <w:p w14:paraId="40BBD616" w14:textId="0110D9F2" w:rsidR="00FB6A3C" w:rsidRDefault="00FB6A3C" w:rsidP="00E30495">
            <w:pPr>
              <w:spacing w:after="0" w:line="288" w:lineRule="auto"/>
              <w:rPr>
                <w:rFonts w:ascii="Cambria" w:hAnsi="Cambria"/>
                <w:sz w:val="20"/>
              </w:rPr>
            </w:pPr>
          </w:p>
          <w:p w14:paraId="7E85C51E" w14:textId="43315625" w:rsidR="00FB6A3C" w:rsidRDefault="00FB6A3C" w:rsidP="00E30495">
            <w:pPr>
              <w:spacing w:after="0" w:line="288" w:lineRule="auto"/>
              <w:rPr>
                <w:rFonts w:ascii="Cambria" w:hAnsi="Cambria"/>
                <w:sz w:val="20"/>
              </w:rPr>
            </w:pPr>
            <w:r>
              <w:rPr>
                <w:rFonts w:ascii="Cambria" w:hAnsi="Cambria"/>
                <w:sz w:val="20"/>
              </w:rPr>
              <w:t xml:space="preserve">Strategy statement to be complete by the end of Aut 1. </w:t>
            </w:r>
          </w:p>
          <w:p w14:paraId="56C28F46" w14:textId="00FF555D" w:rsidR="00DA40E5" w:rsidRDefault="00DA40E5" w:rsidP="00E30495">
            <w:pPr>
              <w:spacing w:after="0" w:line="288" w:lineRule="auto"/>
              <w:rPr>
                <w:rFonts w:ascii="Cambria" w:hAnsi="Cambria"/>
                <w:sz w:val="20"/>
              </w:rPr>
            </w:pPr>
          </w:p>
          <w:p w14:paraId="5E7A7799" w14:textId="409D566D" w:rsidR="00DA40E5" w:rsidRPr="00E30495" w:rsidRDefault="00DA40E5" w:rsidP="00E30495">
            <w:pPr>
              <w:spacing w:after="0" w:line="288" w:lineRule="auto"/>
              <w:rPr>
                <w:rFonts w:ascii="Cambria" w:hAnsi="Cambria"/>
                <w:sz w:val="20"/>
              </w:rPr>
            </w:pPr>
            <w:r>
              <w:rPr>
                <w:rFonts w:ascii="Cambria" w:hAnsi="Cambria"/>
                <w:sz w:val="20"/>
              </w:rPr>
              <w:t xml:space="preserve">PP strategies will be reviewed regularly. </w:t>
            </w:r>
          </w:p>
          <w:p w14:paraId="6FF67622" w14:textId="77777777" w:rsidR="0099204D" w:rsidRDefault="0099204D" w:rsidP="00125BF7">
            <w:pPr>
              <w:spacing w:after="0" w:line="288" w:lineRule="auto"/>
              <w:rPr>
                <w:rFonts w:ascii="Cambria" w:eastAsia="Times New Roman" w:hAnsi="Cambria" w:cs="Arial"/>
                <w:color w:val="0D0D0D"/>
                <w:sz w:val="20"/>
                <w:szCs w:val="20"/>
                <w:lang w:eastAsia="en-GB"/>
              </w:rPr>
            </w:pPr>
          </w:p>
        </w:tc>
      </w:tr>
      <w:tr w:rsidR="006C3E5B" w:rsidRPr="00934214" w14:paraId="3F70ADB7" w14:textId="77777777" w:rsidTr="00597BF8">
        <w:tc>
          <w:tcPr>
            <w:tcW w:w="2547" w:type="dxa"/>
            <w:shd w:val="clear" w:color="auto" w:fill="auto"/>
            <w:tcMar>
              <w:top w:w="57" w:type="dxa"/>
              <w:bottom w:w="57" w:type="dxa"/>
            </w:tcMar>
          </w:tcPr>
          <w:p w14:paraId="5ED37C3D" w14:textId="77777777" w:rsidR="006C3E5B" w:rsidRPr="006C3E5B" w:rsidRDefault="006C3E5B" w:rsidP="006C3E5B">
            <w:pPr>
              <w:rPr>
                <w:rFonts w:ascii="Cambria" w:hAnsi="Cambria"/>
                <w:sz w:val="20"/>
                <w:lang w:val="en-US"/>
              </w:rPr>
            </w:pPr>
            <w:r w:rsidRPr="006C3E5B">
              <w:rPr>
                <w:rFonts w:ascii="Cambria" w:hAnsi="Cambria"/>
                <w:sz w:val="20"/>
                <w:lang w:val="en-US"/>
              </w:rPr>
              <w:lastRenderedPageBreak/>
              <w:t>To ensure that there is high quality teaching and learning across all subjects</w:t>
            </w:r>
          </w:p>
          <w:p w14:paraId="4933912B" w14:textId="77777777" w:rsidR="006C3E5B" w:rsidRPr="006C3E5B" w:rsidRDefault="006C3E5B" w:rsidP="00246820">
            <w:pPr>
              <w:spacing w:after="0" w:line="288" w:lineRule="auto"/>
              <w:rPr>
                <w:rFonts w:ascii="Cambria" w:hAnsi="Cambria"/>
                <w:sz w:val="20"/>
                <w:lang w:val="en-US"/>
              </w:rPr>
            </w:pPr>
          </w:p>
        </w:tc>
        <w:tc>
          <w:tcPr>
            <w:tcW w:w="2977" w:type="dxa"/>
            <w:shd w:val="clear" w:color="auto" w:fill="auto"/>
            <w:tcMar>
              <w:top w:w="57" w:type="dxa"/>
              <w:bottom w:w="57" w:type="dxa"/>
            </w:tcMar>
          </w:tcPr>
          <w:p w14:paraId="5A54FF5A" w14:textId="503F74B5" w:rsidR="006C3E5B" w:rsidRPr="006C3E5B" w:rsidRDefault="006C3E5B" w:rsidP="006535F9">
            <w:pPr>
              <w:rPr>
                <w:rFonts w:ascii="Cambria" w:hAnsi="Cambria"/>
                <w:sz w:val="20"/>
              </w:rPr>
            </w:pPr>
            <w:r w:rsidRPr="006C3E5B">
              <w:rPr>
                <w:rFonts w:ascii="Cambria" w:hAnsi="Cambria"/>
                <w:sz w:val="20"/>
              </w:rPr>
              <w:t>For all children to be assessed in all subjects and for them to know how well they have done in each subject.</w:t>
            </w:r>
          </w:p>
        </w:tc>
        <w:tc>
          <w:tcPr>
            <w:tcW w:w="2268" w:type="dxa"/>
            <w:shd w:val="clear" w:color="auto" w:fill="auto"/>
            <w:tcMar>
              <w:top w:w="57" w:type="dxa"/>
              <w:bottom w:w="57" w:type="dxa"/>
            </w:tcMar>
          </w:tcPr>
          <w:p w14:paraId="09D50CA5" w14:textId="6F9CA4D6" w:rsidR="006C3E5B" w:rsidRPr="00377584" w:rsidRDefault="00377584" w:rsidP="00377584">
            <w:pPr>
              <w:pStyle w:val="NoSpacing"/>
              <w:rPr>
                <w:rFonts w:ascii="Cambria" w:eastAsia="Times New Roman" w:hAnsi="Cambria" w:cs="Arial"/>
                <w:color w:val="0D0D0D"/>
                <w:szCs w:val="20"/>
                <w:highlight w:val="yellow"/>
                <w:lang w:eastAsia="en-GB"/>
              </w:rPr>
            </w:pPr>
            <w:r>
              <w:rPr>
                <w:rFonts w:ascii="Cambria" w:hAnsi="Cambria"/>
                <w:sz w:val="20"/>
                <w:shd w:val="clear" w:color="auto" w:fill="FFFFFF"/>
              </w:rPr>
              <w:t>H</w:t>
            </w:r>
            <w:r w:rsidRPr="00377584">
              <w:rPr>
                <w:rFonts w:ascii="Cambria" w:hAnsi="Cambria"/>
                <w:sz w:val="20"/>
                <w:shd w:val="clear" w:color="auto" w:fill="FFFFFF"/>
              </w:rPr>
              <w:t>igh-quality teaching is essential to achieving the best outcomes for all pupils, part</w:t>
            </w:r>
            <w:r>
              <w:rPr>
                <w:rFonts w:ascii="Cambria" w:hAnsi="Cambria"/>
                <w:sz w:val="20"/>
                <w:shd w:val="clear" w:color="auto" w:fill="FFFFFF"/>
              </w:rPr>
              <w:t>icularly those most disadvantaged.</w:t>
            </w:r>
          </w:p>
        </w:tc>
        <w:tc>
          <w:tcPr>
            <w:tcW w:w="3827" w:type="dxa"/>
            <w:shd w:val="clear" w:color="auto" w:fill="auto"/>
            <w:tcMar>
              <w:top w:w="57" w:type="dxa"/>
              <w:bottom w:w="57" w:type="dxa"/>
            </w:tcMar>
          </w:tcPr>
          <w:p w14:paraId="5EDA9187" w14:textId="77777777" w:rsidR="006C3E5B" w:rsidRPr="006C3E5B" w:rsidRDefault="006C3E5B" w:rsidP="006C3E5B">
            <w:pPr>
              <w:rPr>
                <w:rFonts w:ascii="Cambria" w:hAnsi="Cambria"/>
                <w:sz w:val="20"/>
              </w:rPr>
            </w:pPr>
            <w:r w:rsidRPr="006C3E5B">
              <w:rPr>
                <w:rFonts w:ascii="Cambria" w:hAnsi="Cambria"/>
                <w:sz w:val="20"/>
              </w:rPr>
              <w:t>To ensure that the children’s knowledge and skills are assessed and their performance feedback to them.</w:t>
            </w:r>
          </w:p>
          <w:p w14:paraId="4D52CD76" w14:textId="77777777" w:rsidR="006C3E5B" w:rsidRPr="006C3E5B" w:rsidRDefault="006C3E5B" w:rsidP="00125BF7">
            <w:pPr>
              <w:spacing w:after="0" w:line="288" w:lineRule="auto"/>
              <w:rPr>
                <w:rFonts w:ascii="Cambria" w:hAnsi="Cambria"/>
                <w:sz w:val="20"/>
              </w:rPr>
            </w:pPr>
          </w:p>
        </w:tc>
        <w:tc>
          <w:tcPr>
            <w:tcW w:w="963" w:type="dxa"/>
            <w:shd w:val="clear" w:color="auto" w:fill="auto"/>
          </w:tcPr>
          <w:p w14:paraId="7CA1188E" w14:textId="6491AFBF" w:rsidR="006C3E5B" w:rsidRPr="006C3E5B" w:rsidRDefault="006C3E5B" w:rsidP="00AB7B0B">
            <w:pPr>
              <w:spacing w:after="0" w:line="288" w:lineRule="auto"/>
              <w:rPr>
                <w:rFonts w:ascii="Cambria" w:eastAsia="Times New Roman" w:hAnsi="Cambria" w:cs="Arial"/>
                <w:color w:val="0D0D0D"/>
                <w:sz w:val="20"/>
                <w:szCs w:val="20"/>
                <w:lang w:eastAsia="en-GB"/>
              </w:rPr>
            </w:pPr>
            <w:r>
              <w:rPr>
                <w:rFonts w:ascii="Cambria" w:eastAsia="Times New Roman" w:hAnsi="Cambria" w:cs="Arial"/>
                <w:color w:val="0D0D0D"/>
                <w:sz w:val="20"/>
                <w:szCs w:val="20"/>
                <w:lang w:eastAsia="en-GB"/>
              </w:rPr>
              <w:t>KT</w:t>
            </w:r>
          </w:p>
        </w:tc>
        <w:tc>
          <w:tcPr>
            <w:tcW w:w="2835" w:type="dxa"/>
            <w:shd w:val="clear" w:color="auto" w:fill="auto"/>
          </w:tcPr>
          <w:p w14:paraId="2294206E" w14:textId="77777777" w:rsidR="006C3E5B" w:rsidRDefault="00385AED" w:rsidP="00E30495">
            <w:pPr>
              <w:spacing w:after="0" w:line="288" w:lineRule="auto"/>
              <w:rPr>
                <w:rFonts w:ascii="Cambria" w:hAnsi="Cambria"/>
                <w:sz w:val="20"/>
              </w:rPr>
            </w:pPr>
            <w:r>
              <w:rPr>
                <w:rFonts w:ascii="Cambria" w:hAnsi="Cambria"/>
                <w:sz w:val="20"/>
              </w:rPr>
              <w:t xml:space="preserve">Data drops to take place 3/4 times throughout the year. </w:t>
            </w:r>
          </w:p>
          <w:p w14:paraId="2D64F8ED" w14:textId="77777777" w:rsidR="00385AED" w:rsidRDefault="00385AED" w:rsidP="00E30495">
            <w:pPr>
              <w:spacing w:after="0" w:line="288" w:lineRule="auto"/>
              <w:rPr>
                <w:rFonts w:ascii="Cambria" w:hAnsi="Cambria"/>
                <w:sz w:val="20"/>
              </w:rPr>
            </w:pPr>
          </w:p>
          <w:p w14:paraId="4B3806FB" w14:textId="0C9F3642" w:rsidR="00385AED" w:rsidRPr="006C3E5B" w:rsidRDefault="00385AED" w:rsidP="00E30495">
            <w:pPr>
              <w:spacing w:after="0" w:line="288" w:lineRule="auto"/>
              <w:rPr>
                <w:rFonts w:ascii="Cambria" w:hAnsi="Cambria"/>
                <w:sz w:val="20"/>
              </w:rPr>
            </w:pPr>
            <w:r>
              <w:rPr>
                <w:rFonts w:ascii="Cambria" w:hAnsi="Cambria"/>
                <w:sz w:val="20"/>
              </w:rPr>
              <w:t xml:space="preserve">Learning walks / lesson observations to take place each term. </w:t>
            </w:r>
          </w:p>
        </w:tc>
      </w:tr>
      <w:tr w:rsidR="00752FB1" w:rsidRPr="00934214" w14:paraId="6982E589" w14:textId="77777777" w:rsidTr="00597BF8">
        <w:tc>
          <w:tcPr>
            <w:tcW w:w="2547" w:type="dxa"/>
            <w:shd w:val="clear" w:color="auto" w:fill="auto"/>
            <w:tcMar>
              <w:top w:w="57" w:type="dxa"/>
              <w:bottom w:w="57" w:type="dxa"/>
            </w:tcMar>
          </w:tcPr>
          <w:p w14:paraId="21018091" w14:textId="1FBE0CB8" w:rsidR="00EE70EF" w:rsidRDefault="00EE70EF" w:rsidP="00EE70EF">
            <w:pPr>
              <w:rPr>
                <w:rFonts w:ascii="Cambria" w:hAnsi="Cambria"/>
                <w:sz w:val="20"/>
                <w:lang w:val="en-US"/>
              </w:rPr>
            </w:pPr>
            <w:r w:rsidRPr="00EE70EF">
              <w:rPr>
                <w:rFonts w:ascii="Cambria" w:hAnsi="Cambria"/>
                <w:sz w:val="20"/>
                <w:lang w:val="en-US"/>
              </w:rPr>
              <w:t>To ensure that clear differentiation is evident in Foundation subjects</w:t>
            </w:r>
            <w:r w:rsidR="00A96652">
              <w:rPr>
                <w:rFonts w:ascii="Cambria" w:hAnsi="Cambria"/>
                <w:sz w:val="20"/>
                <w:lang w:val="en-US"/>
              </w:rPr>
              <w:t>.</w:t>
            </w:r>
          </w:p>
          <w:p w14:paraId="236CE2A6" w14:textId="233FCFF3" w:rsidR="00F83A1E" w:rsidRDefault="00F83A1E" w:rsidP="00EE70EF">
            <w:pPr>
              <w:rPr>
                <w:rFonts w:ascii="Cambria" w:hAnsi="Cambria"/>
                <w:sz w:val="20"/>
                <w:lang w:val="en-US"/>
              </w:rPr>
            </w:pPr>
          </w:p>
          <w:p w14:paraId="31BC473E" w14:textId="77777777" w:rsidR="00F83A1E" w:rsidRDefault="00F83A1E" w:rsidP="00F83A1E">
            <w:pPr>
              <w:rPr>
                <w:rFonts w:ascii="Cambria" w:hAnsi="Cambria"/>
                <w:sz w:val="20"/>
                <w:lang w:val="en-US"/>
              </w:rPr>
            </w:pPr>
          </w:p>
          <w:p w14:paraId="4910A758" w14:textId="29829D75" w:rsidR="00F83A1E" w:rsidRPr="006C3E5B" w:rsidRDefault="00F83A1E" w:rsidP="006C3E5B">
            <w:pPr>
              <w:rPr>
                <w:rFonts w:ascii="Cambria" w:hAnsi="Cambria"/>
                <w:sz w:val="20"/>
                <w:lang w:val="en-US"/>
              </w:rPr>
            </w:pPr>
          </w:p>
        </w:tc>
        <w:tc>
          <w:tcPr>
            <w:tcW w:w="2977" w:type="dxa"/>
            <w:shd w:val="clear" w:color="auto" w:fill="auto"/>
            <w:tcMar>
              <w:top w:w="57" w:type="dxa"/>
              <w:bottom w:w="57" w:type="dxa"/>
            </w:tcMar>
          </w:tcPr>
          <w:p w14:paraId="21C8A544" w14:textId="261EF6E6" w:rsidR="00752FB1" w:rsidRDefault="0091462E" w:rsidP="006535F9">
            <w:pPr>
              <w:rPr>
                <w:rFonts w:ascii="Cambria" w:hAnsi="Cambria"/>
                <w:sz w:val="20"/>
              </w:rPr>
            </w:pPr>
            <w:r>
              <w:rPr>
                <w:rFonts w:ascii="Cambria" w:hAnsi="Cambria"/>
                <w:sz w:val="20"/>
              </w:rPr>
              <w:t>A Differentiation Tool kit is</w:t>
            </w:r>
            <w:r w:rsidR="00EE70EF" w:rsidRPr="00EE70EF">
              <w:rPr>
                <w:rFonts w:ascii="Cambria" w:hAnsi="Cambria"/>
                <w:sz w:val="20"/>
              </w:rPr>
              <w:t xml:space="preserve"> use</w:t>
            </w:r>
            <w:r>
              <w:rPr>
                <w:rFonts w:ascii="Cambria" w:hAnsi="Cambria"/>
                <w:sz w:val="20"/>
              </w:rPr>
              <w:t>d</w:t>
            </w:r>
            <w:r w:rsidR="00EE70EF" w:rsidRPr="00EE70EF">
              <w:rPr>
                <w:rFonts w:ascii="Cambria" w:hAnsi="Cambria"/>
                <w:sz w:val="20"/>
              </w:rPr>
              <w:t xml:space="preserve"> and applicable to all foundation subject.</w:t>
            </w:r>
          </w:p>
          <w:p w14:paraId="1EF0B017" w14:textId="1AFDEB9B" w:rsidR="0091462E" w:rsidRPr="006C3E5B" w:rsidRDefault="0091462E" w:rsidP="006535F9">
            <w:pPr>
              <w:rPr>
                <w:rFonts w:ascii="Cambria" w:hAnsi="Cambria"/>
                <w:sz w:val="20"/>
              </w:rPr>
            </w:pPr>
            <w:r>
              <w:rPr>
                <w:rFonts w:ascii="Cambria" w:hAnsi="Cambria"/>
                <w:sz w:val="20"/>
              </w:rPr>
              <w:t>Adaption to planning document will</w:t>
            </w:r>
            <w:r w:rsidRPr="0091462E">
              <w:rPr>
                <w:rFonts w:ascii="Cambria" w:hAnsi="Cambria"/>
                <w:sz w:val="20"/>
              </w:rPr>
              <w:t xml:space="preserve"> include a box that highlights how the lesson will differentiated</w:t>
            </w:r>
          </w:p>
        </w:tc>
        <w:tc>
          <w:tcPr>
            <w:tcW w:w="2268" w:type="dxa"/>
            <w:shd w:val="clear" w:color="auto" w:fill="auto"/>
            <w:tcMar>
              <w:top w:w="57" w:type="dxa"/>
              <w:bottom w:w="57" w:type="dxa"/>
            </w:tcMar>
          </w:tcPr>
          <w:p w14:paraId="12A02306" w14:textId="44413C4F" w:rsidR="00752FB1" w:rsidRPr="00FF3461" w:rsidRDefault="00377584" w:rsidP="00826D31">
            <w:pPr>
              <w:spacing w:after="0" w:line="288" w:lineRule="auto"/>
              <w:rPr>
                <w:rFonts w:ascii="Cambria" w:eastAsia="Times New Roman" w:hAnsi="Cambria" w:cs="Arial"/>
                <w:color w:val="0D0D0D"/>
                <w:sz w:val="20"/>
                <w:szCs w:val="20"/>
                <w:highlight w:val="yellow"/>
                <w:lang w:eastAsia="en-GB"/>
              </w:rPr>
            </w:pPr>
            <w:r w:rsidRPr="005F7436">
              <w:rPr>
                <w:rFonts w:ascii="Cambria" w:eastAsia="Times New Roman" w:hAnsi="Cambria" w:cs="Arial"/>
                <w:color w:val="0D0D0D"/>
                <w:sz w:val="20"/>
                <w:szCs w:val="20"/>
                <w:lang w:eastAsia="en-GB"/>
              </w:rPr>
              <w:t>Research shows d</w:t>
            </w:r>
            <w:r w:rsidRPr="005F7436">
              <w:rPr>
                <w:rFonts w:ascii="Cambria" w:hAnsi="Cambria" w:cs="Arial"/>
                <w:color w:val="202124"/>
                <w:sz w:val="18"/>
                <w:shd w:val="clear" w:color="auto" w:fill="FFFFFF"/>
              </w:rPr>
              <w:t>ifferentiation in the classroom is an </w:t>
            </w:r>
            <w:r w:rsidRPr="005F7436">
              <w:rPr>
                <w:rFonts w:ascii="Cambria" w:hAnsi="Cambria" w:cs="Arial"/>
                <w:bCs/>
                <w:color w:val="202124"/>
                <w:sz w:val="18"/>
                <w:shd w:val="clear" w:color="auto" w:fill="FFFFFF"/>
              </w:rPr>
              <w:t>important skill to give pupils the best chance at learning</w:t>
            </w:r>
            <w:r w:rsidRPr="005F7436">
              <w:rPr>
                <w:rFonts w:ascii="Cambria" w:hAnsi="Cambria" w:cs="Arial"/>
                <w:color w:val="202124"/>
                <w:sz w:val="18"/>
                <w:shd w:val="clear" w:color="auto" w:fill="FFFFFF"/>
              </w:rPr>
              <w:t>, regardless of their abilities, strengths and weaknesses.</w:t>
            </w:r>
            <w:r w:rsidRPr="005F7436">
              <w:rPr>
                <w:rFonts w:ascii="Arial" w:hAnsi="Arial" w:cs="Arial"/>
                <w:color w:val="202124"/>
                <w:sz w:val="18"/>
                <w:shd w:val="clear" w:color="auto" w:fill="FFFFFF"/>
              </w:rPr>
              <w:t> </w:t>
            </w:r>
          </w:p>
        </w:tc>
        <w:tc>
          <w:tcPr>
            <w:tcW w:w="3827" w:type="dxa"/>
            <w:shd w:val="clear" w:color="auto" w:fill="auto"/>
            <w:tcMar>
              <w:top w:w="57" w:type="dxa"/>
              <w:bottom w:w="57" w:type="dxa"/>
            </w:tcMar>
          </w:tcPr>
          <w:p w14:paraId="246C474B" w14:textId="056492E5" w:rsidR="00752FB1" w:rsidRPr="006C3E5B" w:rsidRDefault="00EE70EF" w:rsidP="00EE70EF">
            <w:pPr>
              <w:rPr>
                <w:rFonts w:ascii="Cambria" w:hAnsi="Cambria"/>
                <w:sz w:val="20"/>
              </w:rPr>
            </w:pPr>
            <w:r>
              <w:rPr>
                <w:rFonts w:ascii="Cambria" w:hAnsi="Cambria"/>
                <w:sz w:val="20"/>
              </w:rPr>
              <w:t>A</w:t>
            </w:r>
            <w:r w:rsidRPr="00EE70EF">
              <w:rPr>
                <w:rFonts w:ascii="Cambria" w:hAnsi="Cambria"/>
                <w:sz w:val="20"/>
              </w:rPr>
              <w:t xml:space="preserve"> Differentiation Tool Kit </w:t>
            </w:r>
            <w:r>
              <w:rPr>
                <w:rFonts w:ascii="Cambria" w:hAnsi="Cambria"/>
                <w:sz w:val="20"/>
              </w:rPr>
              <w:t xml:space="preserve">will be created </w:t>
            </w:r>
            <w:r w:rsidRPr="00EE70EF">
              <w:rPr>
                <w:rFonts w:ascii="Cambria" w:hAnsi="Cambria"/>
                <w:sz w:val="20"/>
              </w:rPr>
              <w:t>that enable teachers to easily adapt their lessons and plans to both support and extend children when needed in foundation subjects.</w:t>
            </w:r>
            <w:r w:rsidRPr="003C44A5">
              <w:rPr>
                <w:rFonts w:ascii="Cambria" w:hAnsi="Cambria"/>
              </w:rPr>
              <w:tab/>
            </w:r>
          </w:p>
        </w:tc>
        <w:tc>
          <w:tcPr>
            <w:tcW w:w="963" w:type="dxa"/>
            <w:shd w:val="clear" w:color="auto" w:fill="auto"/>
          </w:tcPr>
          <w:p w14:paraId="68F7BEDE" w14:textId="3BBDF7E3" w:rsidR="00752FB1" w:rsidRDefault="000B0228" w:rsidP="00AB7B0B">
            <w:pPr>
              <w:spacing w:after="0" w:line="288" w:lineRule="auto"/>
              <w:rPr>
                <w:rFonts w:ascii="Cambria" w:eastAsia="Times New Roman" w:hAnsi="Cambria" w:cs="Arial"/>
                <w:color w:val="0D0D0D"/>
                <w:sz w:val="20"/>
                <w:szCs w:val="20"/>
                <w:lang w:eastAsia="en-GB"/>
              </w:rPr>
            </w:pPr>
            <w:r>
              <w:rPr>
                <w:rFonts w:ascii="Cambria" w:eastAsia="Times New Roman" w:hAnsi="Cambria" w:cs="Arial"/>
                <w:color w:val="0D0D0D"/>
                <w:sz w:val="20"/>
                <w:szCs w:val="20"/>
                <w:lang w:eastAsia="en-GB"/>
              </w:rPr>
              <w:t>SM/KT</w:t>
            </w:r>
          </w:p>
        </w:tc>
        <w:tc>
          <w:tcPr>
            <w:tcW w:w="2835" w:type="dxa"/>
            <w:shd w:val="clear" w:color="auto" w:fill="auto"/>
          </w:tcPr>
          <w:p w14:paraId="03623474" w14:textId="1F6C40BC" w:rsidR="00752FB1" w:rsidRDefault="000B0228" w:rsidP="00E30495">
            <w:pPr>
              <w:spacing w:after="0" w:line="288" w:lineRule="auto"/>
              <w:rPr>
                <w:rFonts w:ascii="Cambria" w:hAnsi="Cambria"/>
                <w:sz w:val="20"/>
              </w:rPr>
            </w:pPr>
            <w:r>
              <w:rPr>
                <w:rFonts w:ascii="Cambria" w:hAnsi="Cambria"/>
                <w:sz w:val="20"/>
              </w:rPr>
              <w:t xml:space="preserve">Monitoring of planning /lesson observations to take part each term. </w:t>
            </w:r>
          </w:p>
        </w:tc>
      </w:tr>
      <w:tr w:rsidR="00752FB1" w:rsidRPr="00934214" w14:paraId="0ABED42D" w14:textId="77777777" w:rsidTr="008B4D28">
        <w:trPr>
          <w:trHeight w:val="3063"/>
        </w:trPr>
        <w:tc>
          <w:tcPr>
            <w:tcW w:w="2547" w:type="dxa"/>
            <w:shd w:val="clear" w:color="auto" w:fill="auto"/>
            <w:tcMar>
              <w:top w:w="57" w:type="dxa"/>
              <w:bottom w:w="57" w:type="dxa"/>
            </w:tcMar>
          </w:tcPr>
          <w:p w14:paraId="70DB5EBE" w14:textId="3552E5A3" w:rsidR="00C10DFC" w:rsidRPr="00C10DFC" w:rsidRDefault="00C10DFC" w:rsidP="00C10DFC">
            <w:pPr>
              <w:rPr>
                <w:rFonts w:ascii="Cambria" w:hAnsi="Cambria"/>
                <w:sz w:val="20"/>
                <w:szCs w:val="24"/>
              </w:rPr>
            </w:pPr>
            <w:r w:rsidRPr="00C10DFC">
              <w:rPr>
                <w:rFonts w:ascii="Cambria" w:hAnsi="Cambria"/>
                <w:sz w:val="20"/>
                <w:szCs w:val="24"/>
              </w:rPr>
              <w:t xml:space="preserve">To further improve the teaching of phonics </w:t>
            </w:r>
            <w:r>
              <w:rPr>
                <w:rFonts w:ascii="Cambria" w:hAnsi="Cambria"/>
                <w:sz w:val="20"/>
                <w:szCs w:val="24"/>
              </w:rPr>
              <w:t xml:space="preserve">for pupils entitled to PP funding. </w:t>
            </w:r>
          </w:p>
          <w:p w14:paraId="754D61F9" w14:textId="3F4901D2" w:rsidR="00752FB1" w:rsidRPr="006C3E5B" w:rsidRDefault="002E0624" w:rsidP="006C3E5B">
            <w:pPr>
              <w:rPr>
                <w:rFonts w:ascii="Cambria" w:hAnsi="Cambria"/>
                <w:sz w:val="20"/>
                <w:lang w:val="en-US"/>
              </w:rPr>
            </w:pPr>
            <w:r w:rsidRPr="002E0624">
              <w:rPr>
                <w:rFonts w:ascii="Cambria" w:hAnsi="Cambria"/>
                <w:sz w:val="20"/>
                <w:szCs w:val="24"/>
              </w:rPr>
              <w:t>Involve Parents in supporting children to learn phonics</w:t>
            </w:r>
          </w:p>
        </w:tc>
        <w:tc>
          <w:tcPr>
            <w:tcW w:w="2977" w:type="dxa"/>
            <w:shd w:val="clear" w:color="auto" w:fill="auto"/>
            <w:tcMar>
              <w:top w:w="57" w:type="dxa"/>
              <w:bottom w:w="57" w:type="dxa"/>
            </w:tcMar>
          </w:tcPr>
          <w:p w14:paraId="5B4965DD" w14:textId="5BA8F615" w:rsidR="00C17864" w:rsidRPr="00C17864" w:rsidRDefault="00C17864" w:rsidP="00C17864">
            <w:pPr>
              <w:rPr>
                <w:rFonts w:ascii="Cambria" w:hAnsi="Cambria"/>
                <w:sz w:val="20"/>
                <w:szCs w:val="24"/>
              </w:rPr>
            </w:pPr>
            <w:r w:rsidRPr="00C17864">
              <w:rPr>
                <w:rFonts w:ascii="Cambria" w:hAnsi="Cambria"/>
                <w:sz w:val="20"/>
                <w:szCs w:val="24"/>
              </w:rPr>
              <w:t xml:space="preserve">Consistent teaching of phonics to ensure all lessons are at least good. </w:t>
            </w:r>
          </w:p>
          <w:p w14:paraId="559F602A" w14:textId="77777777" w:rsidR="00752FB1" w:rsidRDefault="00C17864" w:rsidP="006535F9">
            <w:pPr>
              <w:rPr>
                <w:rFonts w:ascii="Cambria" w:hAnsi="Cambria"/>
                <w:sz w:val="20"/>
                <w:szCs w:val="24"/>
              </w:rPr>
            </w:pPr>
            <w:r w:rsidRPr="00C17864">
              <w:rPr>
                <w:rFonts w:ascii="Cambria" w:hAnsi="Cambria"/>
                <w:sz w:val="20"/>
                <w:szCs w:val="24"/>
              </w:rPr>
              <w:t>Results of phonics test to be 85%+ in Yr 1 &amp; 92%+ in Year 2</w:t>
            </w:r>
          </w:p>
          <w:p w14:paraId="34B47EF9" w14:textId="01892A0E" w:rsidR="008B4D28" w:rsidRPr="008B4D28" w:rsidRDefault="008B4D28" w:rsidP="006535F9">
            <w:pPr>
              <w:rPr>
                <w:rFonts w:ascii="Cambria" w:hAnsi="Cambria"/>
                <w:sz w:val="20"/>
                <w:szCs w:val="24"/>
              </w:rPr>
            </w:pPr>
            <w:r w:rsidRPr="008B4D28">
              <w:rPr>
                <w:rFonts w:ascii="Cambria" w:hAnsi="Cambria"/>
                <w:sz w:val="20"/>
                <w:szCs w:val="24"/>
              </w:rPr>
              <w:t>All</w:t>
            </w:r>
            <w:r>
              <w:rPr>
                <w:rFonts w:ascii="Cambria" w:hAnsi="Cambria"/>
                <w:sz w:val="20"/>
                <w:szCs w:val="24"/>
              </w:rPr>
              <w:t xml:space="preserve"> disadvantaged</w:t>
            </w:r>
            <w:r w:rsidRPr="008B4D28">
              <w:rPr>
                <w:rFonts w:ascii="Cambria" w:hAnsi="Cambria"/>
                <w:sz w:val="20"/>
                <w:szCs w:val="24"/>
              </w:rPr>
              <w:t xml:space="preserve"> children to leave the school h</w:t>
            </w:r>
            <w:r>
              <w:rPr>
                <w:rFonts w:ascii="Cambria" w:hAnsi="Cambria"/>
                <w:sz w:val="20"/>
                <w:szCs w:val="24"/>
              </w:rPr>
              <w:t xml:space="preserve">aving passed the phonics test. </w:t>
            </w:r>
          </w:p>
        </w:tc>
        <w:tc>
          <w:tcPr>
            <w:tcW w:w="2268" w:type="dxa"/>
            <w:shd w:val="clear" w:color="auto" w:fill="auto"/>
            <w:tcMar>
              <w:top w:w="57" w:type="dxa"/>
              <w:bottom w:w="57" w:type="dxa"/>
            </w:tcMar>
          </w:tcPr>
          <w:p w14:paraId="0B77F77E" w14:textId="5C0C623C" w:rsidR="00752FB1" w:rsidRPr="00931FC5" w:rsidRDefault="00931FC5" w:rsidP="00F5796B">
            <w:pPr>
              <w:pStyle w:val="NoSpacing"/>
              <w:rPr>
                <w:rFonts w:eastAsia="Times New Roman" w:cs="Arial"/>
                <w:color w:val="0D0D0D"/>
                <w:szCs w:val="20"/>
                <w:highlight w:val="yellow"/>
                <w:lang w:eastAsia="en-GB"/>
              </w:rPr>
            </w:pPr>
            <w:r w:rsidRPr="00F5796B">
              <w:rPr>
                <w:rFonts w:ascii="Cambria" w:hAnsi="Cambria"/>
                <w:sz w:val="20"/>
                <w:shd w:val="clear" w:color="auto" w:fill="FFFFFF"/>
              </w:rPr>
              <w:t>Research from the EEF shows the average impact of the adoption of phonics approaches is about an additional five months’ progress over the course of a year</w:t>
            </w:r>
            <w:r w:rsidRPr="00931FC5">
              <w:rPr>
                <w:shd w:val="clear" w:color="auto" w:fill="FFFFFF"/>
              </w:rPr>
              <w:t>.</w:t>
            </w:r>
          </w:p>
        </w:tc>
        <w:tc>
          <w:tcPr>
            <w:tcW w:w="3827" w:type="dxa"/>
            <w:shd w:val="clear" w:color="auto" w:fill="auto"/>
            <w:tcMar>
              <w:top w:w="57" w:type="dxa"/>
              <w:bottom w:w="57" w:type="dxa"/>
            </w:tcMar>
          </w:tcPr>
          <w:p w14:paraId="603F6AA4" w14:textId="77777777" w:rsidR="00752FB1" w:rsidRDefault="009C6B18" w:rsidP="006C3E5B">
            <w:pPr>
              <w:rPr>
                <w:rFonts w:ascii="Cambria" w:hAnsi="Cambria"/>
                <w:sz w:val="20"/>
                <w:szCs w:val="24"/>
              </w:rPr>
            </w:pPr>
            <w:r w:rsidRPr="009C6B18">
              <w:rPr>
                <w:rFonts w:ascii="Cambria" w:hAnsi="Cambria"/>
                <w:sz w:val="20"/>
                <w:szCs w:val="24"/>
              </w:rPr>
              <w:t>Phonic</w:t>
            </w:r>
            <w:r>
              <w:rPr>
                <w:rFonts w:ascii="Cambria" w:hAnsi="Cambria"/>
                <w:sz w:val="20"/>
                <w:szCs w:val="24"/>
              </w:rPr>
              <w:t>s</w:t>
            </w:r>
            <w:r w:rsidRPr="009C6B18">
              <w:rPr>
                <w:rFonts w:ascii="Cambria" w:hAnsi="Cambria"/>
                <w:sz w:val="20"/>
                <w:szCs w:val="24"/>
              </w:rPr>
              <w:t xml:space="preserve"> tracker </w:t>
            </w:r>
            <w:r>
              <w:rPr>
                <w:rFonts w:ascii="Cambria" w:hAnsi="Cambria"/>
                <w:sz w:val="20"/>
                <w:szCs w:val="24"/>
              </w:rPr>
              <w:t xml:space="preserve">used </w:t>
            </w:r>
            <w:r w:rsidRPr="009C6B18">
              <w:rPr>
                <w:rFonts w:ascii="Cambria" w:hAnsi="Cambria"/>
                <w:sz w:val="20"/>
                <w:szCs w:val="24"/>
              </w:rPr>
              <w:t xml:space="preserve">to set and track milestone targets to ensure that all </w:t>
            </w:r>
            <w:r>
              <w:rPr>
                <w:rFonts w:ascii="Cambria" w:hAnsi="Cambria"/>
                <w:sz w:val="20"/>
                <w:szCs w:val="24"/>
              </w:rPr>
              <w:t xml:space="preserve">PP </w:t>
            </w:r>
            <w:r w:rsidRPr="009C6B18">
              <w:rPr>
                <w:rFonts w:ascii="Cambria" w:hAnsi="Cambria"/>
                <w:sz w:val="20"/>
                <w:szCs w:val="24"/>
              </w:rPr>
              <w:t>children are making good progress form their starting points.</w:t>
            </w:r>
          </w:p>
          <w:p w14:paraId="5D1EA8A4" w14:textId="499CA87B" w:rsidR="00D6605F" w:rsidRPr="00D6605F" w:rsidRDefault="00D6605F" w:rsidP="00D6605F">
            <w:pPr>
              <w:rPr>
                <w:rFonts w:ascii="Cambria" w:hAnsi="Cambria"/>
                <w:sz w:val="20"/>
                <w:szCs w:val="24"/>
              </w:rPr>
            </w:pPr>
            <w:r w:rsidRPr="00D6605F">
              <w:rPr>
                <w:rFonts w:ascii="Cambria" w:hAnsi="Cambria"/>
                <w:sz w:val="20"/>
                <w:szCs w:val="24"/>
              </w:rPr>
              <w:t>Phonics to be taught to all children who still require phonics – UKS2 focus.</w:t>
            </w:r>
          </w:p>
          <w:p w14:paraId="50BEF2ED" w14:textId="77777777" w:rsidR="00D6605F" w:rsidRDefault="00D6605F" w:rsidP="00D6605F">
            <w:pPr>
              <w:rPr>
                <w:rFonts w:ascii="Cambria" w:hAnsi="Cambria"/>
                <w:sz w:val="20"/>
                <w:szCs w:val="24"/>
              </w:rPr>
            </w:pPr>
            <w:r w:rsidRPr="00D6605F">
              <w:rPr>
                <w:rFonts w:ascii="Cambria" w:hAnsi="Cambria"/>
                <w:sz w:val="20"/>
                <w:szCs w:val="24"/>
              </w:rPr>
              <w:t xml:space="preserve">Ensure there is provision in UKS2 for </w:t>
            </w:r>
            <w:r w:rsidR="001C05C6">
              <w:rPr>
                <w:rFonts w:ascii="Cambria" w:hAnsi="Cambria"/>
                <w:sz w:val="20"/>
                <w:szCs w:val="24"/>
              </w:rPr>
              <w:t xml:space="preserve">the teaching of phonics daily. </w:t>
            </w:r>
            <w:r w:rsidRPr="00D6605F">
              <w:rPr>
                <w:rFonts w:ascii="Cambria" w:hAnsi="Cambria"/>
                <w:sz w:val="20"/>
                <w:szCs w:val="24"/>
              </w:rPr>
              <w:t>Fully decodable, age appropriate books for UKS2.</w:t>
            </w:r>
          </w:p>
          <w:p w14:paraId="145E58DE" w14:textId="487A42FE" w:rsidR="001C05C6" w:rsidRPr="001C05C6" w:rsidRDefault="001C05C6" w:rsidP="00D6605F">
            <w:pPr>
              <w:rPr>
                <w:rFonts w:ascii="Cambria" w:hAnsi="Cambria"/>
                <w:sz w:val="20"/>
                <w:szCs w:val="24"/>
              </w:rPr>
            </w:pPr>
            <w:r w:rsidRPr="001C05C6">
              <w:rPr>
                <w:rFonts w:ascii="Cambria" w:hAnsi="Cambria"/>
                <w:sz w:val="20"/>
                <w:szCs w:val="24"/>
              </w:rPr>
              <w:t>Resources to be provided to parents – online and paper resources.</w:t>
            </w:r>
          </w:p>
        </w:tc>
        <w:tc>
          <w:tcPr>
            <w:tcW w:w="963" w:type="dxa"/>
            <w:shd w:val="clear" w:color="auto" w:fill="auto"/>
          </w:tcPr>
          <w:p w14:paraId="02840A0E" w14:textId="54D13BB3" w:rsidR="00752FB1" w:rsidRDefault="00D6605F" w:rsidP="00AB7B0B">
            <w:pPr>
              <w:spacing w:after="0" w:line="288" w:lineRule="auto"/>
              <w:rPr>
                <w:rFonts w:ascii="Cambria" w:eastAsia="Times New Roman" w:hAnsi="Cambria" w:cs="Arial"/>
                <w:color w:val="0D0D0D"/>
                <w:sz w:val="20"/>
                <w:szCs w:val="20"/>
                <w:lang w:eastAsia="en-GB"/>
              </w:rPr>
            </w:pPr>
            <w:r>
              <w:rPr>
                <w:rFonts w:ascii="Cambria" w:eastAsia="Times New Roman" w:hAnsi="Cambria" w:cs="Arial"/>
                <w:color w:val="0D0D0D"/>
                <w:sz w:val="20"/>
                <w:szCs w:val="20"/>
                <w:lang w:eastAsia="en-GB"/>
              </w:rPr>
              <w:t>CB/LD/KT</w:t>
            </w:r>
          </w:p>
        </w:tc>
        <w:tc>
          <w:tcPr>
            <w:tcW w:w="2835" w:type="dxa"/>
            <w:shd w:val="clear" w:color="auto" w:fill="auto"/>
          </w:tcPr>
          <w:p w14:paraId="676C8D38" w14:textId="4CE929E5" w:rsidR="00752FB1" w:rsidRDefault="00DD3454" w:rsidP="00E30495">
            <w:pPr>
              <w:spacing w:after="0" w:line="288" w:lineRule="auto"/>
              <w:rPr>
                <w:rFonts w:ascii="Cambria" w:hAnsi="Cambria"/>
                <w:sz w:val="20"/>
              </w:rPr>
            </w:pPr>
            <w:r>
              <w:rPr>
                <w:rFonts w:ascii="Cambria" w:hAnsi="Cambria"/>
                <w:sz w:val="20"/>
              </w:rPr>
              <w:t>Half-termly</w:t>
            </w:r>
            <w:r w:rsidR="008212F7">
              <w:rPr>
                <w:rFonts w:ascii="Cambria" w:hAnsi="Cambria"/>
                <w:sz w:val="20"/>
              </w:rPr>
              <w:t xml:space="preserve"> Phonic assessment to take place- Monitored by Phonic Lead. </w:t>
            </w:r>
          </w:p>
          <w:p w14:paraId="25BD4774" w14:textId="77777777" w:rsidR="008212F7" w:rsidRDefault="008212F7" w:rsidP="00E30495">
            <w:pPr>
              <w:spacing w:after="0" w:line="288" w:lineRule="auto"/>
              <w:rPr>
                <w:rFonts w:ascii="Cambria" w:hAnsi="Cambria"/>
                <w:sz w:val="20"/>
              </w:rPr>
            </w:pPr>
          </w:p>
          <w:p w14:paraId="1E82608D" w14:textId="2AAF15B6" w:rsidR="008212F7" w:rsidRDefault="008212F7" w:rsidP="00E30495">
            <w:pPr>
              <w:spacing w:after="0" w:line="288" w:lineRule="auto"/>
              <w:rPr>
                <w:rFonts w:ascii="Cambria" w:hAnsi="Cambria"/>
                <w:sz w:val="20"/>
              </w:rPr>
            </w:pPr>
            <w:r>
              <w:rPr>
                <w:rFonts w:ascii="Cambria" w:hAnsi="Cambria"/>
                <w:sz w:val="20"/>
              </w:rPr>
              <w:t>Lesson observations / feedback to take place each term.</w:t>
            </w:r>
          </w:p>
        </w:tc>
      </w:tr>
      <w:tr w:rsidR="00F83A1E" w:rsidRPr="00934214" w14:paraId="6C597FC9" w14:textId="77777777" w:rsidTr="00597BF8">
        <w:tc>
          <w:tcPr>
            <w:tcW w:w="2547" w:type="dxa"/>
            <w:shd w:val="clear" w:color="auto" w:fill="auto"/>
            <w:tcMar>
              <w:top w:w="57" w:type="dxa"/>
              <w:bottom w:w="57" w:type="dxa"/>
            </w:tcMar>
          </w:tcPr>
          <w:p w14:paraId="2362C836" w14:textId="68D2C4F7" w:rsidR="00F83A1E" w:rsidRPr="00F83A1E" w:rsidRDefault="00E63FA2" w:rsidP="006C3E5B">
            <w:pPr>
              <w:rPr>
                <w:rFonts w:ascii="Cambria" w:hAnsi="Cambria"/>
                <w:sz w:val="20"/>
                <w:lang w:val="en-US"/>
              </w:rPr>
            </w:pPr>
            <w:r w:rsidRPr="00E63FA2">
              <w:rPr>
                <w:rFonts w:ascii="Cambria" w:hAnsi="Cambria"/>
                <w:sz w:val="20"/>
                <w:szCs w:val="24"/>
              </w:rPr>
              <w:t>To further raise standards in early reading</w:t>
            </w:r>
            <w:r>
              <w:rPr>
                <w:rFonts w:ascii="Cambria" w:hAnsi="Cambria"/>
                <w:sz w:val="20"/>
                <w:szCs w:val="24"/>
              </w:rPr>
              <w:t xml:space="preserve"> for disadvantaged children. </w:t>
            </w:r>
          </w:p>
        </w:tc>
        <w:tc>
          <w:tcPr>
            <w:tcW w:w="2977" w:type="dxa"/>
            <w:shd w:val="clear" w:color="auto" w:fill="auto"/>
            <w:tcMar>
              <w:top w:w="57" w:type="dxa"/>
              <w:bottom w:w="57" w:type="dxa"/>
            </w:tcMar>
          </w:tcPr>
          <w:p w14:paraId="296747E8" w14:textId="29D19EF6" w:rsidR="00E21002" w:rsidRDefault="00E21002" w:rsidP="00E21002">
            <w:pPr>
              <w:rPr>
                <w:rFonts w:ascii="Cambria" w:hAnsi="Cambria"/>
                <w:sz w:val="20"/>
                <w:szCs w:val="24"/>
              </w:rPr>
            </w:pPr>
            <w:r w:rsidRPr="00E21002">
              <w:rPr>
                <w:rFonts w:ascii="Cambria" w:hAnsi="Cambria"/>
                <w:sz w:val="20"/>
                <w:szCs w:val="24"/>
              </w:rPr>
              <w:t>Children to develop</w:t>
            </w:r>
            <w:r>
              <w:rPr>
                <w:rFonts w:ascii="Cambria" w:hAnsi="Cambria"/>
                <w:sz w:val="20"/>
                <w:szCs w:val="24"/>
              </w:rPr>
              <w:t xml:space="preserve"> language and</w:t>
            </w:r>
            <w:r w:rsidRPr="00E21002">
              <w:rPr>
                <w:rFonts w:ascii="Cambria" w:hAnsi="Cambria"/>
                <w:sz w:val="20"/>
                <w:szCs w:val="24"/>
              </w:rPr>
              <w:t xml:space="preserve"> vocabulary </w:t>
            </w:r>
            <w:r>
              <w:rPr>
                <w:rFonts w:ascii="Cambria" w:hAnsi="Cambria"/>
                <w:sz w:val="20"/>
                <w:szCs w:val="24"/>
              </w:rPr>
              <w:t xml:space="preserve">skills </w:t>
            </w:r>
            <w:r w:rsidRPr="00E21002">
              <w:rPr>
                <w:rFonts w:ascii="Cambria" w:hAnsi="Cambria"/>
                <w:sz w:val="20"/>
                <w:szCs w:val="24"/>
              </w:rPr>
              <w:t xml:space="preserve">required in their reading. </w:t>
            </w:r>
          </w:p>
          <w:p w14:paraId="76126820" w14:textId="756BDB81" w:rsidR="002B3AFD" w:rsidRPr="002B3AFD" w:rsidRDefault="002B3AFD" w:rsidP="00E21002">
            <w:pPr>
              <w:rPr>
                <w:rFonts w:ascii="Cambria" w:hAnsi="Cambria"/>
                <w:sz w:val="16"/>
                <w:szCs w:val="24"/>
              </w:rPr>
            </w:pPr>
            <w:r w:rsidRPr="002B3AFD">
              <w:rPr>
                <w:rFonts w:ascii="Cambria" w:hAnsi="Cambria"/>
                <w:sz w:val="20"/>
                <w:szCs w:val="24"/>
              </w:rPr>
              <w:t>The frequency that children read at home increases and that as a school we can track engagement using Bug Club</w:t>
            </w:r>
          </w:p>
          <w:p w14:paraId="1FA78694" w14:textId="1F624C4F" w:rsidR="00F83A1E" w:rsidRPr="00925BA9" w:rsidRDefault="00A84AB8" w:rsidP="006535F9">
            <w:pPr>
              <w:rPr>
                <w:rFonts w:ascii="Cambria" w:hAnsi="Cambria"/>
                <w:sz w:val="20"/>
                <w:szCs w:val="24"/>
              </w:rPr>
            </w:pPr>
            <w:r>
              <w:rPr>
                <w:rFonts w:ascii="Cambria" w:hAnsi="Cambria"/>
                <w:sz w:val="20"/>
                <w:szCs w:val="24"/>
              </w:rPr>
              <w:t>C</w:t>
            </w:r>
            <w:r w:rsidR="00925BA9" w:rsidRPr="00925BA9">
              <w:rPr>
                <w:rFonts w:ascii="Cambria" w:hAnsi="Cambria"/>
                <w:sz w:val="20"/>
                <w:szCs w:val="24"/>
              </w:rPr>
              <w:t>hildren are</w:t>
            </w:r>
            <w:r w:rsidR="00925BA9">
              <w:rPr>
                <w:rFonts w:ascii="Cambria" w:hAnsi="Cambria"/>
                <w:sz w:val="20"/>
                <w:szCs w:val="24"/>
              </w:rPr>
              <w:t xml:space="preserve"> read to daily in EYFS and KS1.</w:t>
            </w:r>
          </w:p>
        </w:tc>
        <w:tc>
          <w:tcPr>
            <w:tcW w:w="2268" w:type="dxa"/>
            <w:shd w:val="clear" w:color="auto" w:fill="auto"/>
            <w:tcMar>
              <w:top w:w="57" w:type="dxa"/>
              <w:bottom w:w="57" w:type="dxa"/>
            </w:tcMar>
          </w:tcPr>
          <w:p w14:paraId="78E28FC3" w14:textId="019228E8" w:rsidR="00F83A1E" w:rsidRPr="002B53DE" w:rsidRDefault="00227205" w:rsidP="002B53DE">
            <w:pPr>
              <w:pStyle w:val="NoSpacing"/>
              <w:rPr>
                <w:rFonts w:ascii="Cambria" w:eastAsia="Times New Roman" w:hAnsi="Cambria" w:cs="Arial"/>
                <w:color w:val="0D0D0D"/>
                <w:sz w:val="20"/>
                <w:szCs w:val="20"/>
                <w:highlight w:val="yellow"/>
                <w:lang w:eastAsia="en-GB"/>
              </w:rPr>
            </w:pPr>
            <w:r w:rsidRPr="002B53DE">
              <w:rPr>
                <w:rFonts w:ascii="Cambria" w:eastAsia="Times New Roman" w:hAnsi="Cambria" w:cs="Arial"/>
                <w:color w:val="0D0D0D"/>
                <w:sz w:val="20"/>
                <w:szCs w:val="20"/>
                <w:lang w:eastAsia="en-GB"/>
              </w:rPr>
              <w:t>Research shows</w:t>
            </w:r>
            <w:r w:rsidR="008C42C8" w:rsidRPr="002B53DE">
              <w:rPr>
                <w:rFonts w:ascii="Cambria" w:eastAsia="Times New Roman" w:hAnsi="Cambria" w:cs="Arial"/>
                <w:color w:val="0D0D0D"/>
                <w:sz w:val="20"/>
                <w:szCs w:val="20"/>
                <w:lang w:eastAsia="en-GB"/>
              </w:rPr>
              <w:t xml:space="preserve"> by the EEF states that </w:t>
            </w:r>
            <w:r w:rsidR="00101229" w:rsidRPr="002B53DE">
              <w:rPr>
                <w:rFonts w:ascii="Cambria" w:eastAsia="Times New Roman" w:hAnsi="Cambria" w:cs="Arial"/>
                <w:color w:val="0D0D0D"/>
                <w:sz w:val="20"/>
                <w:szCs w:val="20"/>
                <w:lang w:eastAsia="en-GB"/>
              </w:rPr>
              <w:t xml:space="preserve"> </w:t>
            </w:r>
            <w:r w:rsidR="00101229" w:rsidRPr="002B53DE">
              <w:rPr>
                <w:rFonts w:ascii="Cambria" w:hAnsi="Cambria"/>
                <w:sz w:val="20"/>
                <w:shd w:val="clear" w:color="auto" w:fill="FFFFFF"/>
              </w:rPr>
              <w:t>both decoding (the ability to translate written words into the sounds of spoken language) and comprehension (the ability to understand the meaning of the language being read) skills are necessary for confident and competent reading</w:t>
            </w:r>
          </w:p>
        </w:tc>
        <w:tc>
          <w:tcPr>
            <w:tcW w:w="3827" w:type="dxa"/>
            <w:shd w:val="clear" w:color="auto" w:fill="auto"/>
            <w:tcMar>
              <w:top w:w="57" w:type="dxa"/>
              <w:bottom w:w="57" w:type="dxa"/>
            </w:tcMar>
          </w:tcPr>
          <w:p w14:paraId="55BD0079" w14:textId="77777777" w:rsidR="00F83A1E" w:rsidRDefault="00E21002" w:rsidP="00E21002">
            <w:pPr>
              <w:rPr>
                <w:rFonts w:ascii="Cambria" w:hAnsi="Cambria"/>
                <w:sz w:val="20"/>
                <w:szCs w:val="24"/>
              </w:rPr>
            </w:pPr>
            <w:r w:rsidRPr="00E21002">
              <w:rPr>
                <w:rFonts w:ascii="Cambria" w:hAnsi="Cambria"/>
                <w:sz w:val="20"/>
                <w:szCs w:val="24"/>
              </w:rPr>
              <w:t>Discuss words before starting the book through pictures, videos, drama etc.</w:t>
            </w:r>
          </w:p>
          <w:p w14:paraId="314C4A09" w14:textId="77777777" w:rsidR="00EB6FA2" w:rsidRDefault="00EB6FA2" w:rsidP="00E21002">
            <w:pPr>
              <w:rPr>
                <w:rFonts w:ascii="Cambria" w:hAnsi="Cambria"/>
                <w:sz w:val="20"/>
                <w:szCs w:val="24"/>
              </w:rPr>
            </w:pPr>
            <w:r w:rsidRPr="00EB6FA2">
              <w:rPr>
                <w:rFonts w:ascii="Cambria" w:hAnsi="Cambria"/>
                <w:sz w:val="20"/>
                <w:szCs w:val="24"/>
              </w:rPr>
              <w:t>Decodable e-books to be used during snack times on IWB in YR.</w:t>
            </w:r>
          </w:p>
          <w:p w14:paraId="26B22E4B" w14:textId="04B14F6E" w:rsidR="00496CB6" w:rsidRPr="006C3E5B" w:rsidRDefault="00496CB6" w:rsidP="00E21002">
            <w:pPr>
              <w:rPr>
                <w:rFonts w:ascii="Cambria" w:hAnsi="Cambria"/>
                <w:sz w:val="20"/>
              </w:rPr>
            </w:pPr>
            <w:r w:rsidRPr="00496CB6">
              <w:rPr>
                <w:rFonts w:ascii="Cambria" w:hAnsi="Cambria"/>
                <w:sz w:val="20"/>
                <w:szCs w:val="24"/>
              </w:rPr>
              <w:t>Bug C</w:t>
            </w:r>
            <w:r w:rsidR="007A1D06">
              <w:rPr>
                <w:rFonts w:ascii="Cambria" w:hAnsi="Cambria"/>
                <w:sz w:val="20"/>
                <w:szCs w:val="24"/>
              </w:rPr>
              <w:t>lub/ Enhance resources: class teachers</w:t>
            </w:r>
            <w:r w:rsidRPr="00496CB6">
              <w:rPr>
                <w:rFonts w:ascii="Cambria" w:hAnsi="Cambria"/>
                <w:sz w:val="20"/>
                <w:szCs w:val="24"/>
              </w:rPr>
              <w:t xml:space="preserve"> to promote Bug Club in order to enhance reading at home.</w:t>
            </w:r>
          </w:p>
        </w:tc>
        <w:tc>
          <w:tcPr>
            <w:tcW w:w="963" w:type="dxa"/>
            <w:shd w:val="clear" w:color="auto" w:fill="auto"/>
          </w:tcPr>
          <w:p w14:paraId="1CA6AFDE" w14:textId="7FA3C3D4" w:rsidR="00F83A1E" w:rsidRDefault="00227205" w:rsidP="00AB7B0B">
            <w:pPr>
              <w:spacing w:after="0" w:line="288" w:lineRule="auto"/>
              <w:rPr>
                <w:rFonts w:ascii="Cambria" w:eastAsia="Times New Roman" w:hAnsi="Cambria" w:cs="Arial"/>
                <w:color w:val="0D0D0D"/>
                <w:sz w:val="20"/>
                <w:szCs w:val="20"/>
                <w:lang w:eastAsia="en-GB"/>
              </w:rPr>
            </w:pPr>
            <w:r w:rsidRPr="00227205">
              <w:rPr>
                <w:rFonts w:ascii="Cambria" w:eastAsia="Times New Roman" w:hAnsi="Cambria" w:cs="Arial"/>
                <w:color w:val="0D0D0D"/>
                <w:sz w:val="20"/>
                <w:szCs w:val="20"/>
                <w:lang w:eastAsia="en-GB"/>
              </w:rPr>
              <w:t>CB/LD/KT</w:t>
            </w:r>
          </w:p>
        </w:tc>
        <w:tc>
          <w:tcPr>
            <w:tcW w:w="2835" w:type="dxa"/>
            <w:shd w:val="clear" w:color="auto" w:fill="auto"/>
          </w:tcPr>
          <w:p w14:paraId="41B5891A" w14:textId="4148BFAB" w:rsidR="00F83A1E" w:rsidRDefault="00A03909" w:rsidP="00E30495">
            <w:pPr>
              <w:spacing w:after="0" w:line="288" w:lineRule="auto"/>
              <w:rPr>
                <w:rFonts w:ascii="Cambria" w:hAnsi="Cambria"/>
                <w:sz w:val="20"/>
              </w:rPr>
            </w:pPr>
            <w:r>
              <w:rPr>
                <w:rFonts w:ascii="Cambria" w:hAnsi="Cambria"/>
                <w:sz w:val="20"/>
              </w:rPr>
              <w:t xml:space="preserve">English leads monitor /lesson observations each term. </w:t>
            </w:r>
          </w:p>
        </w:tc>
      </w:tr>
      <w:tr w:rsidR="00F83A1E" w:rsidRPr="00934214" w14:paraId="60DE2538" w14:textId="77777777" w:rsidTr="00597BF8">
        <w:tc>
          <w:tcPr>
            <w:tcW w:w="2547" w:type="dxa"/>
            <w:shd w:val="clear" w:color="auto" w:fill="auto"/>
            <w:tcMar>
              <w:top w:w="57" w:type="dxa"/>
              <w:bottom w:w="57" w:type="dxa"/>
            </w:tcMar>
          </w:tcPr>
          <w:p w14:paraId="2BBA8CD3" w14:textId="1646BD85" w:rsidR="00F83A1E" w:rsidRPr="00F83A1E" w:rsidRDefault="00E945D2" w:rsidP="006C3E5B">
            <w:pPr>
              <w:rPr>
                <w:rFonts w:ascii="Cambria" w:hAnsi="Cambria"/>
                <w:sz w:val="20"/>
                <w:lang w:val="en-US"/>
              </w:rPr>
            </w:pPr>
            <w:r>
              <w:rPr>
                <w:rFonts w:ascii="Cambria" w:hAnsi="Cambria"/>
                <w:sz w:val="20"/>
                <w:lang w:val="en-US"/>
              </w:rPr>
              <w:t>To ensure our curriculum promotes the learning behaviours</w:t>
            </w:r>
            <w:r w:rsidR="00255CDC">
              <w:rPr>
                <w:rFonts w:ascii="Cambria" w:hAnsi="Cambria"/>
                <w:sz w:val="20"/>
                <w:lang w:val="en-US"/>
              </w:rPr>
              <w:t xml:space="preserve"> and core Christian values. </w:t>
            </w:r>
          </w:p>
        </w:tc>
        <w:tc>
          <w:tcPr>
            <w:tcW w:w="2977" w:type="dxa"/>
            <w:shd w:val="clear" w:color="auto" w:fill="auto"/>
            <w:tcMar>
              <w:top w:w="57" w:type="dxa"/>
              <w:bottom w:w="57" w:type="dxa"/>
            </w:tcMar>
          </w:tcPr>
          <w:p w14:paraId="4C6DE562" w14:textId="77777777" w:rsidR="00F83A1E" w:rsidRDefault="00255CDC" w:rsidP="006535F9">
            <w:pPr>
              <w:rPr>
                <w:rFonts w:ascii="Cambria" w:hAnsi="Cambria"/>
                <w:sz w:val="20"/>
              </w:rPr>
            </w:pPr>
            <w:r>
              <w:rPr>
                <w:rFonts w:ascii="Cambria" w:hAnsi="Cambria"/>
                <w:sz w:val="20"/>
              </w:rPr>
              <w:t>Children to be aware of the learning behaviours.</w:t>
            </w:r>
          </w:p>
          <w:p w14:paraId="2EB932C6" w14:textId="2EF1E1C7" w:rsidR="00255CDC" w:rsidRPr="006C3E5B" w:rsidRDefault="00255CDC" w:rsidP="006535F9">
            <w:pPr>
              <w:rPr>
                <w:rFonts w:ascii="Cambria" w:hAnsi="Cambria"/>
                <w:sz w:val="20"/>
              </w:rPr>
            </w:pPr>
            <w:r>
              <w:rPr>
                <w:rFonts w:ascii="Cambria" w:hAnsi="Cambria"/>
                <w:sz w:val="20"/>
              </w:rPr>
              <w:t xml:space="preserve">Children to develop resilience and independence and demonstrate this in their learning.  </w:t>
            </w:r>
          </w:p>
        </w:tc>
        <w:tc>
          <w:tcPr>
            <w:tcW w:w="2268" w:type="dxa"/>
            <w:shd w:val="clear" w:color="auto" w:fill="auto"/>
            <w:tcMar>
              <w:top w:w="57" w:type="dxa"/>
              <w:bottom w:w="57" w:type="dxa"/>
            </w:tcMar>
          </w:tcPr>
          <w:p w14:paraId="11DDB1A5" w14:textId="51EBD411" w:rsidR="00F83A1E" w:rsidRPr="00FF3461" w:rsidRDefault="00880AB8" w:rsidP="00880AB8">
            <w:pPr>
              <w:pStyle w:val="NoSpacing"/>
              <w:rPr>
                <w:rFonts w:eastAsia="Times New Roman" w:cs="Arial"/>
                <w:color w:val="0D0D0D"/>
                <w:szCs w:val="20"/>
                <w:highlight w:val="yellow"/>
                <w:lang w:eastAsia="en-GB"/>
              </w:rPr>
            </w:pPr>
            <w:r w:rsidRPr="00880AB8">
              <w:rPr>
                <w:rFonts w:ascii="Cambria" w:hAnsi="Cambria"/>
                <w:sz w:val="20"/>
                <w:shd w:val="clear" w:color="auto" w:fill="FFFFFF"/>
              </w:rPr>
              <w:t>Ev</w:t>
            </w:r>
            <w:r>
              <w:rPr>
                <w:rFonts w:ascii="Cambria" w:hAnsi="Cambria"/>
                <w:sz w:val="20"/>
                <w:shd w:val="clear" w:color="auto" w:fill="FFFFFF"/>
              </w:rPr>
              <w:t>idence emerging from EEF</w:t>
            </w:r>
            <w:r w:rsidRPr="00880AB8">
              <w:rPr>
                <w:rFonts w:ascii="Cambria" w:hAnsi="Cambria"/>
                <w:sz w:val="20"/>
                <w:shd w:val="clear" w:color="auto" w:fill="FFFFFF"/>
              </w:rPr>
              <w:t xml:space="preserve"> suggests that these approaches provide powerful ways to raise pupil attainment.</w:t>
            </w:r>
          </w:p>
        </w:tc>
        <w:tc>
          <w:tcPr>
            <w:tcW w:w="3827" w:type="dxa"/>
            <w:shd w:val="clear" w:color="auto" w:fill="auto"/>
            <w:tcMar>
              <w:top w:w="57" w:type="dxa"/>
              <w:bottom w:w="57" w:type="dxa"/>
            </w:tcMar>
          </w:tcPr>
          <w:p w14:paraId="30F1AA19" w14:textId="77777777" w:rsidR="00F83A1E" w:rsidRDefault="00E66AF0" w:rsidP="006C3E5B">
            <w:pPr>
              <w:rPr>
                <w:rFonts w:ascii="Cambria" w:hAnsi="Cambria"/>
                <w:sz w:val="20"/>
              </w:rPr>
            </w:pPr>
            <w:r>
              <w:rPr>
                <w:rFonts w:ascii="Cambria" w:hAnsi="Cambria"/>
                <w:sz w:val="20"/>
              </w:rPr>
              <w:t>The profile of our l</w:t>
            </w:r>
            <w:r w:rsidR="00255CDC">
              <w:rPr>
                <w:rFonts w:ascii="Cambria" w:hAnsi="Cambria"/>
                <w:sz w:val="20"/>
              </w:rPr>
              <w:t xml:space="preserve">earning behaviours to be </w:t>
            </w:r>
            <w:r>
              <w:rPr>
                <w:rFonts w:ascii="Cambria" w:hAnsi="Cambria"/>
                <w:sz w:val="20"/>
              </w:rPr>
              <w:t xml:space="preserve">raised through School Council / House Captains. </w:t>
            </w:r>
          </w:p>
          <w:p w14:paraId="00F4C702" w14:textId="733095F9" w:rsidR="00E66AF0" w:rsidRPr="006C3E5B" w:rsidRDefault="00E66AF0" w:rsidP="006C3E5B">
            <w:pPr>
              <w:rPr>
                <w:rFonts w:ascii="Cambria" w:hAnsi="Cambria"/>
                <w:sz w:val="20"/>
              </w:rPr>
            </w:pPr>
            <w:r>
              <w:rPr>
                <w:rFonts w:ascii="Cambria" w:hAnsi="Cambria"/>
                <w:sz w:val="20"/>
              </w:rPr>
              <w:t xml:space="preserve">Learning behaviours to be taught and referred to in weekly plan to raise the profile with all children. </w:t>
            </w:r>
          </w:p>
        </w:tc>
        <w:tc>
          <w:tcPr>
            <w:tcW w:w="963" w:type="dxa"/>
            <w:shd w:val="clear" w:color="auto" w:fill="auto"/>
          </w:tcPr>
          <w:p w14:paraId="498356D1" w14:textId="3D40089B" w:rsidR="00F83A1E" w:rsidRDefault="00056E75" w:rsidP="00AB7B0B">
            <w:pPr>
              <w:spacing w:after="0" w:line="288" w:lineRule="auto"/>
              <w:rPr>
                <w:rFonts w:ascii="Cambria" w:eastAsia="Times New Roman" w:hAnsi="Cambria" w:cs="Arial"/>
                <w:color w:val="0D0D0D"/>
                <w:sz w:val="20"/>
                <w:szCs w:val="20"/>
                <w:lang w:eastAsia="en-GB"/>
              </w:rPr>
            </w:pPr>
            <w:r>
              <w:rPr>
                <w:rFonts w:ascii="Cambria" w:eastAsia="Times New Roman" w:hAnsi="Cambria" w:cs="Arial"/>
                <w:color w:val="0D0D0D"/>
                <w:sz w:val="20"/>
                <w:szCs w:val="20"/>
                <w:lang w:eastAsia="en-GB"/>
              </w:rPr>
              <w:t>EO/KT</w:t>
            </w:r>
            <w:r w:rsidR="00E678FB">
              <w:rPr>
                <w:rFonts w:ascii="Cambria" w:eastAsia="Times New Roman" w:hAnsi="Cambria" w:cs="Arial"/>
                <w:color w:val="0D0D0D"/>
                <w:sz w:val="20"/>
                <w:szCs w:val="20"/>
                <w:lang w:eastAsia="en-GB"/>
              </w:rPr>
              <w:t>/Class teachers</w:t>
            </w:r>
          </w:p>
        </w:tc>
        <w:tc>
          <w:tcPr>
            <w:tcW w:w="2835" w:type="dxa"/>
            <w:shd w:val="clear" w:color="auto" w:fill="auto"/>
          </w:tcPr>
          <w:p w14:paraId="4EA66784" w14:textId="56CD4A2D" w:rsidR="00F83A1E" w:rsidRDefault="00003BFE" w:rsidP="00E30495">
            <w:pPr>
              <w:spacing w:after="0" w:line="288" w:lineRule="auto"/>
              <w:rPr>
                <w:rFonts w:ascii="Cambria" w:hAnsi="Cambria"/>
                <w:sz w:val="20"/>
              </w:rPr>
            </w:pPr>
            <w:r>
              <w:rPr>
                <w:rFonts w:ascii="Cambria" w:hAnsi="Cambria"/>
                <w:sz w:val="20"/>
              </w:rPr>
              <w:t xml:space="preserve">Half termly meeting to plan the opportunities for pupil voice- learning behaviours delivered. </w:t>
            </w:r>
          </w:p>
        </w:tc>
      </w:tr>
      <w:tr w:rsidR="00E945D2" w:rsidRPr="00934214" w14:paraId="32AC7843" w14:textId="77777777" w:rsidTr="00E945D2">
        <w:tc>
          <w:tcPr>
            <w:tcW w:w="254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54548D5" w14:textId="77777777" w:rsidR="00E945D2" w:rsidRPr="00E945D2" w:rsidRDefault="00E945D2" w:rsidP="00E945D2">
            <w:pPr>
              <w:rPr>
                <w:rFonts w:ascii="Cambria" w:hAnsi="Cambria"/>
                <w:sz w:val="20"/>
                <w:lang w:val="en-US"/>
              </w:rPr>
            </w:pPr>
            <w:r w:rsidRPr="00E945D2">
              <w:rPr>
                <w:rFonts w:ascii="Cambria" w:hAnsi="Cambria"/>
                <w:sz w:val="20"/>
                <w:lang w:val="en-US"/>
              </w:rPr>
              <w:t>Increase whole staff understanding of children’s SEMH and wellbeing through new HCC initiative in collaboration with Bishopswood Schools.</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E07DE89" w14:textId="77777777" w:rsidR="00E945D2" w:rsidRPr="00E945D2" w:rsidRDefault="00E945D2" w:rsidP="00E945D2">
            <w:pPr>
              <w:rPr>
                <w:rFonts w:ascii="Cambria" w:hAnsi="Cambria"/>
                <w:sz w:val="20"/>
              </w:rPr>
            </w:pPr>
            <w:r w:rsidRPr="00E945D2">
              <w:rPr>
                <w:rFonts w:ascii="Cambria" w:hAnsi="Cambria"/>
                <w:sz w:val="20"/>
              </w:rPr>
              <w:t>Staff awareness of importance of wellbeing for learning.</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EF0E85D" w14:textId="77777777" w:rsidR="00E945D2" w:rsidRPr="00E945D2" w:rsidRDefault="00E945D2" w:rsidP="00E945D2">
            <w:pPr>
              <w:spacing w:after="0" w:line="288" w:lineRule="auto"/>
              <w:rPr>
                <w:rFonts w:ascii="Cambria" w:eastAsia="Times New Roman" w:hAnsi="Cambria" w:cs="Arial"/>
                <w:color w:val="0D0D0D"/>
                <w:sz w:val="20"/>
                <w:szCs w:val="20"/>
                <w:highlight w:val="yellow"/>
                <w:lang w:eastAsia="en-GB"/>
              </w:rPr>
            </w:pPr>
            <w:r w:rsidRPr="00F90637">
              <w:rPr>
                <w:rFonts w:ascii="Cambria" w:eastAsia="Times New Roman" w:hAnsi="Cambria" w:cs="Arial"/>
                <w:color w:val="0D0D0D"/>
                <w:sz w:val="20"/>
                <w:szCs w:val="20"/>
                <w:lang w:eastAsia="en-GB"/>
              </w:rPr>
              <w:t>Research shows children need to be emotionally stable and feel secure before they are able to learn and make academic progress.</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B0F1345" w14:textId="77777777" w:rsidR="00E945D2" w:rsidRPr="00E945D2" w:rsidRDefault="00E945D2" w:rsidP="00E945D2">
            <w:pPr>
              <w:rPr>
                <w:rFonts w:ascii="Cambria" w:hAnsi="Cambria"/>
                <w:sz w:val="20"/>
              </w:rPr>
            </w:pPr>
            <w:r w:rsidRPr="00E945D2">
              <w:rPr>
                <w:rFonts w:ascii="Cambria" w:hAnsi="Cambria"/>
                <w:sz w:val="20"/>
              </w:rPr>
              <w:t>New group being formed across BIS/BJS &amp; BPS formed of staff from all levels to implement new initiative across the schools.</w:t>
            </w:r>
          </w:p>
        </w:tc>
        <w:tc>
          <w:tcPr>
            <w:tcW w:w="963" w:type="dxa"/>
            <w:tcBorders>
              <w:top w:val="single" w:sz="4" w:space="0" w:color="auto"/>
              <w:left w:val="single" w:sz="4" w:space="0" w:color="auto"/>
              <w:bottom w:val="single" w:sz="4" w:space="0" w:color="auto"/>
              <w:right w:val="single" w:sz="4" w:space="0" w:color="auto"/>
            </w:tcBorders>
            <w:shd w:val="clear" w:color="auto" w:fill="auto"/>
          </w:tcPr>
          <w:p w14:paraId="6C6335F3" w14:textId="77777777" w:rsidR="00E945D2" w:rsidRPr="00934214" w:rsidRDefault="00E945D2" w:rsidP="00E945D2">
            <w:pPr>
              <w:spacing w:after="0" w:line="288" w:lineRule="auto"/>
              <w:rPr>
                <w:rFonts w:ascii="Cambria" w:eastAsia="Times New Roman" w:hAnsi="Cambria" w:cs="Arial"/>
                <w:color w:val="0D0D0D"/>
                <w:sz w:val="20"/>
                <w:szCs w:val="20"/>
                <w:lang w:eastAsia="en-GB"/>
              </w:rPr>
            </w:pPr>
            <w:r w:rsidRPr="00934214">
              <w:rPr>
                <w:rFonts w:ascii="Cambria" w:eastAsia="Times New Roman" w:hAnsi="Cambria" w:cs="Arial"/>
                <w:color w:val="0D0D0D"/>
                <w:sz w:val="20"/>
                <w:szCs w:val="20"/>
                <w:lang w:eastAsia="en-GB"/>
              </w:rPr>
              <w:t>RM</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5199D18" w14:textId="77777777" w:rsidR="00E945D2" w:rsidRPr="00E945D2" w:rsidRDefault="00E945D2" w:rsidP="00E945D2">
            <w:pPr>
              <w:spacing w:after="0" w:line="288" w:lineRule="auto"/>
              <w:rPr>
                <w:rFonts w:ascii="Cambria" w:hAnsi="Cambria"/>
                <w:sz w:val="20"/>
              </w:rPr>
            </w:pPr>
            <w:r w:rsidRPr="00E945D2">
              <w:rPr>
                <w:rFonts w:ascii="Cambria" w:hAnsi="Cambria"/>
                <w:sz w:val="20"/>
              </w:rPr>
              <w:t>Initiative will be reviewed termly and outcomes shared with EHT/governors. Overall impact reviewed at the end of the year.</w:t>
            </w:r>
          </w:p>
        </w:tc>
      </w:tr>
      <w:tr w:rsidR="00E945D2" w:rsidRPr="00934214" w14:paraId="0405B886" w14:textId="77777777" w:rsidTr="00E945D2">
        <w:tc>
          <w:tcPr>
            <w:tcW w:w="254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D8E7450" w14:textId="77777777" w:rsidR="00E945D2" w:rsidRPr="00E945D2" w:rsidRDefault="00E945D2" w:rsidP="00E945D2">
            <w:pPr>
              <w:rPr>
                <w:rFonts w:ascii="Cambria" w:hAnsi="Cambria"/>
                <w:sz w:val="20"/>
                <w:lang w:val="en-US"/>
              </w:rPr>
            </w:pPr>
            <w:r w:rsidRPr="00E945D2">
              <w:rPr>
                <w:rFonts w:ascii="Cambria" w:hAnsi="Cambria"/>
                <w:sz w:val="20"/>
                <w:lang w:val="en-US"/>
              </w:rPr>
              <w:t xml:space="preserve">Develop our Bramley curriculum for both core and foundation subjects to ensure every lesson counts for all disadvantaged children. </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D10EFF5" w14:textId="77777777" w:rsidR="00E945D2" w:rsidRPr="00E945D2" w:rsidRDefault="00E945D2" w:rsidP="00E945D2">
            <w:pPr>
              <w:rPr>
                <w:rFonts w:ascii="Cambria" w:hAnsi="Cambria"/>
                <w:sz w:val="20"/>
              </w:rPr>
            </w:pPr>
            <w:r w:rsidRPr="00E945D2">
              <w:rPr>
                <w:rFonts w:ascii="Cambria" w:hAnsi="Cambria"/>
                <w:sz w:val="20"/>
              </w:rPr>
              <w:t>All children have access to a broad and balanced curriculum, promoting our vision and values and key learning behaviours.</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DD2947A" w14:textId="77777777" w:rsidR="00E945D2" w:rsidRPr="00E945D2" w:rsidRDefault="00E945D2" w:rsidP="00E945D2">
            <w:pPr>
              <w:spacing w:after="0" w:line="288" w:lineRule="auto"/>
              <w:rPr>
                <w:rFonts w:ascii="Cambria" w:eastAsia="Times New Roman" w:hAnsi="Cambria" w:cs="Arial"/>
                <w:color w:val="0D0D0D"/>
                <w:sz w:val="20"/>
                <w:szCs w:val="20"/>
                <w:highlight w:val="yellow"/>
                <w:lang w:eastAsia="en-GB"/>
              </w:rPr>
            </w:pPr>
            <w:r w:rsidRPr="00F90637">
              <w:rPr>
                <w:rFonts w:ascii="Cambria" w:eastAsia="Times New Roman" w:hAnsi="Cambria" w:cs="Arial"/>
                <w:color w:val="0D0D0D"/>
                <w:sz w:val="20"/>
                <w:szCs w:val="20"/>
                <w:lang w:eastAsia="en-GB"/>
              </w:rPr>
              <w:t>A narrowed curriculum can restrict children’s life choices and opportunities.</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296B335" w14:textId="77777777" w:rsidR="00E945D2" w:rsidRPr="00E945D2" w:rsidRDefault="00E945D2" w:rsidP="00E945D2">
            <w:pPr>
              <w:rPr>
                <w:rFonts w:ascii="Cambria" w:hAnsi="Cambria"/>
                <w:sz w:val="20"/>
              </w:rPr>
            </w:pPr>
            <w:r w:rsidRPr="00E945D2">
              <w:rPr>
                <w:rFonts w:ascii="Cambria" w:hAnsi="Cambria"/>
                <w:sz w:val="20"/>
              </w:rPr>
              <w:t>T&amp;L leader and subject leaders review curriculum coverage for their subjects through regular monitoring.</w:t>
            </w:r>
          </w:p>
        </w:tc>
        <w:tc>
          <w:tcPr>
            <w:tcW w:w="963" w:type="dxa"/>
            <w:tcBorders>
              <w:top w:val="single" w:sz="4" w:space="0" w:color="auto"/>
              <w:left w:val="single" w:sz="4" w:space="0" w:color="auto"/>
              <w:bottom w:val="single" w:sz="4" w:space="0" w:color="auto"/>
              <w:right w:val="single" w:sz="4" w:space="0" w:color="auto"/>
            </w:tcBorders>
            <w:shd w:val="clear" w:color="auto" w:fill="auto"/>
          </w:tcPr>
          <w:p w14:paraId="4A65DC82" w14:textId="77777777" w:rsidR="00E945D2" w:rsidRPr="00934214" w:rsidRDefault="00E945D2" w:rsidP="00E945D2">
            <w:pPr>
              <w:spacing w:after="0" w:line="288" w:lineRule="auto"/>
              <w:rPr>
                <w:rFonts w:ascii="Cambria" w:eastAsia="Times New Roman" w:hAnsi="Cambria" w:cs="Arial"/>
                <w:color w:val="0D0D0D"/>
                <w:sz w:val="20"/>
                <w:szCs w:val="20"/>
                <w:lang w:eastAsia="en-GB"/>
              </w:rPr>
            </w:pPr>
            <w:r>
              <w:rPr>
                <w:rFonts w:ascii="Cambria" w:eastAsia="Times New Roman" w:hAnsi="Cambria" w:cs="Arial"/>
                <w:color w:val="0D0D0D"/>
                <w:sz w:val="20"/>
                <w:szCs w:val="20"/>
                <w:lang w:eastAsia="en-GB"/>
              </w:rPr>
              <w:t xml:space="preserve">KT/PL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0C9426A" w14:textId="77777777" w:rsidR="00E945D2" w:rsidRPr="00E945D2" w:rsidRDefault="00E945D2" w:rsidP="00E945D2">
            <w:pPr>
              <w:spacing w:after="0" w:line="288" w:lineRule="auto"/>
              <w:rPr>
                <w:rFonts w:ascii="Cambria" w:hAnsi="Cambria"/>
                <w:sz w:val="20"/>
              </w:rPr>
            </w:pPr>
            <w:r w:rsidRPr="00E945D2">
              <w:rPr>
                <w:rFonts w:ascii="Cambria" w:hAnsi="Cambria"/>
                <w:sz w:val="20"/>
              </w:rPr>
              <w:t>Curriculum &amp; subject coverage reviewed throughout the year.</w:t>
            </w:r>
          </w:p>
        </w:tc>
      </w:tr>
      <w:tr w:rsidR="00E945D2" w:rsidRPr="00AB7B0B" w14:paraId="37BF6938" w14:textId="77777777" w:rsidTr="00E945D2">
        <w:trPr>
          <w:trHeight w:val="283"/>
        </w:trPr>
        <w:tc>
          <w:tcPr>
            <w:tcW w:w="12582" w:type="dxa"/>
            <w:gridSpan w:val="5"/>
            <w:shd w:val="clear" w:color="auto" w:fill="D9D9D9" w:themeFill="background1" w:themeFillShade="D9"/>
            <w:tcMar>
              <w:top w:w="57" w:type="dxa"/>
              <w:bottom w:w="57" w:type="dxa"/>
            </w:tcMar>
          </w:tcPr>
          <w:p w14:paraId="6A84A240" w14:textId="77777777" w:rsidR="00E945D2" w:rsidRPr="00AE0FD0" w:rsidRDefault="00E945D2" w:rsidP="00E945D2">
            <w:pPr>
              <w:spacing w:after="0" w:line="288" w:lineRule="auto"/>
              <w:jc w:val="right"/>
              <w:rPr>
                <w:rFonts w:ascii="Cambria" w:eastAsia="Times New Roman" w:hAnsi="Cambria" w:cs="Arial"/>
                <w:color w:val="0D0D0D"/>
                <w:lang w:eastAsia="en-GB"/>
              </w:rPr>
            </w:pPr>
            <w:r w:rsidRPr="00AE0FD0">
              <w:rPr>
                <w:rFonts w:ascii="Cambria" w:eastAsia="Times New Roman" w:hAnsi="Cambria" w:cs="Arial"/>
                <w:b/>
                <w:color w:val="0D0D0D"/>
                <w:lang w:eastAsia="en-GB"/>
              </w:rPr>
              <w:t>Total budgeted cost</w:t>
            </w:r>
          </w:p>
        </w:tc>
        <w:tc>
          <w:tcPr>
            <w:tcW w:w="2835" w:type="dxa"/>
            <w:shd w:val="clear" w:color="auto" w:fill="D9D9D9" w:themeFill="background1" w:themeFillShade="D9"/>
          </w:tcPr>
          <w:p w14:paraId="7D516C94" w14:textId="293CA1CE" w:rsidR="00E945D2" w:rsidRPr="00AB7B0B" w:rsidRDefault="00913BC2" w:rsidP="00E945D2">
            <w:pPr>
              <w:spacing w:after="0" w:line="288" w:lineRule="auto"/>
              <w:rPr>
                <w:rFonts w:ascii="Cambria" w:eastAsia="Times New Roman" w:hAnsi="Cambria" w:cs="Arial"/>
                <w:color w:val="0D0D0D"/>
                <w:sz w:val="24"/>
                <w:szCs w:val="24"/>
                <w:lang w:eastAsia="en-GB"/>
              </w:rPr>
            </w:pPr>
            <w:r>
              <w:rPr>
                <w:rFonts w:ascii="Cambria" w:eastAsia="Times New Roman" w:hAnsi="Cambria" w:cs="Arial"/>
                <w:color w:val="0D0D0D"/>
                <w:sz w:val="24"/>
                <w:szCs w:val="24"/>
                <w:lang w:eastAsia="en-GB"/>
              </w:rPr>
              <w:t>35,728</w:t>
            </w:r>
          </w:p>
        </w:tc>
      </w:tr>
      <w:tr w:rsidR="00E945D2" w:rsidRPr="00AB7B0B" w14:paraId="460AE5FB" w14:textId="77777777" w:rsidTr="00E945D2">
        <w:trPr>
          <w:trHeight w:val="1226"/>
        </w:trPr>
        <w:tc>
          <w:tcPr>
            <w:tcW w:w="15417" w:type="dxa"/>
            <w:gridSpan w:val="6"/>
            <w:shd w:val="clear" w:color="auto" w:fill="D9D9D9" w:themeFill="background1" w:themeFillShade="D9"/>
            <w:tcMar>
              <w:top w:w="57" w:type="dxa"/>
              <w:bottom w:w="57" w:type="dxa"/>
            </w:tcMar>
          </w:tcPr>
          <w:p w14:paraId="05A5958F" w14:textId="5FFF9585" w:rsidR="00E945D2" w:rsidRPr="00AE0FD0" w:rsidRDefault="00E945D2" w:rsidP="00E945D2">
            <w:pPr>
              <w:spacing w:after="0" w:line="288" w:lineRule="auto"/>
              <w:rPr>
                <w:rFonts w:ascii="Cambria" w:eastAsia="Times New Roman" w:hAnsi="Cambria" w:cs="Arial"/>
                <w:b/>
                <w:color w:val="0D0D0D"/>
                <w:lang w:eastAsia="en-GB"/>
              </w:rPr>
            </w:pPr>
            <w:r w:rsidRPr="00AE0FD0">
              <w:rPr>
                <w:rFonts w:ascii="Cambria" w:eastAsia="Times New Roman" w:hAnsi="Cambria" w:cs="Arial"/>
                <w:b/>
                <w:color w:val="0D0D0D"/>
                <w:lang w:eastAsia="en-GB"/>
              </w:rPr>
              <w:t>Review:</w:t>
            </w:r>
          </w:p>
          <w:p w14:paraId="46C9D9AA" w14:textId="396C0390" w:rsidR="00991C50" w:rsidRPr="00646F69" w:rsidRDefault="00991C50" w:rsidP="00991C50">
            <w:pPr>
              <w:pStyle w:val="ListParagraph"/>
              <w:numPr>
                <w:ilvl w:val="0"/>
                <w:numId w:val="16"/>
              </w:numPr>
              <w:rPr>
                <w:rFonts w:ascii="Cambria" w:eastAsia="Times New Roman" w:hAnsi="Cambria" w:cs="Times New Roman"/>
                <w:lang w:eastAsia="en-GB"/>
              </w:rPr>
            </w:pPr>
            <w:r w:rsidRPr="00646F69">
              <w:rPr>
                <w:rFonts w:ascii="Cambria" w:eastAsia="Times New Roman" w:hAnsi="Cambria" w:cstheme="minorHAnsi"/>
                <w:color w:val="0D0D0D"/>
                <w:lang w:eastAsia="en-GB"/>
              </w:rPr>
              <w:t xml:space="preserve">There are currently </w:t>
            </w:r>
            <w:r w:rsidRPr="00646F69">
              <w:rPr>
                <w:rFonts w:ascii="Cambria" w:eastAsia="Times New Roman" w:hAnsi="Cambria" w:cs="Times New Roman"/>
                <w:lang w:eastAsia="en-GB"/>
              </w:rPr>
              <w:t>76 Children entitled to Pupil Premium Funding</w:t>
            </w:r>
            <w:r w:rsidR="00646F69">
              <w:rPr>
                <w:rFonts w:ascii="Cambria" w:eastAsia="Times New Roman" w:hAnsi="Cambria" w:cs="Times New Roman"/>
                <w:lang w:eastAsia="en-GB"/>
              </w:rPr>
              <w:t xml:space="preserve"> across the school</w:t>
            </w:r>
            <w:r w:rsidRPr="00646F69">
              <w:rPr>
                <w:rFonts w:ascii="Cambria" w:eastAsia="Times New Roman" w:hAnsi="Cambria" w:cs="Times New Roman"/>
                <w:lang w:eastAsia="en-GB"/>
              </w:rPr>
              <w:t xml:space="preserve">. There are 69 Children entitled to Free School Meals. There are currently 2 children classed as Ever6.  (Ever 6- Children no longer entitled to FSMs, however given 6  years of PP funding)  </w:t>
            </w:r>
          </w:p>
          <w:p w14:paraId="3D8F3FC1" w14:textId="77777777" w:rsidR="00991C50" w:rsidRPr="00646F69" w:rsidRDefault="00991C50" w:rsidP="00991C50">
            <w:pPr>
              <w:pStyle w:val="ListParagraph"/>
              <w:rPr>
                <w:rFonts w:ascii="Cambria" w:eastAsia="Times New Roman" w:hAnsi="Cambria" w:cs="Times New Roman"/>
                <w:lang w:eastAsia="en-GB"/>
              </w:rPr>
            </w:pPr>
          </w:p>
          <w:p w14:paraId="0A73ED09" w14:textId="193FFC97" w:rsidR="00AE0FD0" w:rsidRDefault="00BC6F99" w:rsidP="00AE0FD0">
            <w:pPr>
              <w:pStyle w:val="ListParagraph"/>
              <w:numPr>
                <w:ilvl w:val="0"/>
                <w:numId w:val="16"/>
              </w:numPr>
              <w:spacing w:after="0" w:line="288" w:lineRule="auto"/>
              <w:rPr>
                <w:rFonts w:ascii="Cambria" w:eastAsia="Times New Roman" w:hAnsi="Cambria" w:cstheme="minorHAnsi"/>
                <w:color w:val="0D0D0D"/>
                <w:lang w:eastAsia="en-GB"/>
              </w:rPr>
            </w:pPr>
            <w:r w:rsidRPr="00AE0FD0">
              <w:rPr>
                <w:rFonts w:ascii="Cambria" w:eastAsia="Times New Roman" w:hAnsi="Cambria" w:cstheme="minorHAnsi"/>
                <w:color w:val="0D0D0D"/>
                <w:lang w:eastAsia="en-GB"/>
              </w:rPr>
              <w:t xml:space="preserve">Pupil progress meetings </w:t>
            </w:r>
            <w:r w:rsidR="00723A41">
              <w:rPr>
                <w:rFonts w:ascii="Cambria" w:eastAsia="Times New Roman" w:hAnsi="Cambria" w:cstheme="minorHAnsi"/>
                <w:color w:val="0D0D0D"/>
                <w:lang w:eastAsia="en-GB"/>
              </w:rPr>
              <w:t>were held in the Autumn term. AHT</w:t>
            </w:r>
            <w:r w:rsidRPr="00AE0FD0">
              <w:rPr>
                <w:rFonts w:ascii="Cambria" w:eastAsia="Times New Roman" w:hAnsi="Cambria" w:cstheme="minorHAnsi"/>
                <w:color w:val="0D0D0D"/>
                <w:lang w:eastAsia="en-GB"/>
              </w:rPr>
              <w:t xml:space="preserve"> attended all Pupil progress meetings to discuss the progress and provision for the children </w:t>
            </w:r>
            <w:r w:rsidR="003B3E84" w:rsidRPr="00AE0FD0">
              <w:rPr>
                <w:rFonts w:ascii="Cambria" w:eastAsia="Times New Roman" w:hAnsi="Cambria" w:cstheme="minorHAnsi"/>
                <w:color w:val="0D0D0D"/>
                <w:lang w:eastAsia="en-GB"/>
              </w:rPr>
              <w:t>en</w:t>
            </w:r>
            <w:r w:rsidRPr="00AE0FD0">
              <w:rPr>
                <w:rFonts w:ascii="Cambria" w:eastAsia="Times New Roman" w:hAnsi="Cambria" w:cstheme="minorHAnsi"/>
                <w:color w:val="0D0D0D"/>
                <w:lang w:eastAsia="en-GB"/>
              </w:rPr>
              <w:t xml:space="preserve">titled to Pupil Premium finding in all year groups. The PAG / RAP grids were analysed to </w:t>
            </w:r>
            <w:r w:rsidR="002157C8" w:rsidRPr="00AE0FD0">
              <w:rPr>
                <w:rFonts w:ascii="Cambria" w:eastAsia="Times New Roman" w:hAnsi="Cambria" w:cstheme="minorHAnsi"/>
                <w:color w:val="0D0D0D"/>
                <w:lang w:eastAsia="en-GB"/>
              </w:rPr>
              <w:t>show how many children were working below, at and beyond age related expectations for their year.</w:t>
            </w:r>
            <w:r w:rsidR="006A2033" w:rsidRPr="00AE0FD0">
              <w:rPr>
                <w:rFonts w:ascii="Cambria" w:eastAsia="Times New Roman" w:hAnsi="Cambria" w:cstheme="minorHAnsi"/>
                <w:color w:val="0D0D0D"/>
                <w:lang w:eastAsia="en-GB"/>
              </w:rPr>
              <w:t xml:space="preserve">  </w:t>
            </w:r>
            <w:r w:rsidR="00723A41">
              <w:rPr>
                <w:rFonts w:ascii="Cambria" w:eastAsia="Times New Roman" w:hAnsi="Cambria" w:cstheme="minorHAnsi"/>
                <w:color w:val="0D0D0D"/>
                <w:lang w:eastAsia="en-GB"/>
              </w:rPr>
              <w:t>AHT</w:t>
            </w:r>
            <w:r w:rsidR="0046220C" w:rsidRPr="00AE0FD0">
              <w:rPr>
                <w:rFonts w:ascii="Cambria" w:eastAsia="Times New Roman" w:hAnsi="Cambria" w:cstheme="minorHAnsi"/>
                <w:color w:val="0D0D0D"/>
                <w:lang w:eastAsia="en-GB"/>
              </w:rPr>
              <w:t xml:space="preserve"> created an</w:t>
            </w:r>
            <w:r w:rsidR="006A2033" w:rsidRPr="00AE0FD0">
              <w:rPr>
                <w:rFonts w:ascii="Cambria" w:eastAsia="Times New Roman" w:hAnsi="Cambria" w:cstheme="minorHAnsi"/>
                <w:color w:val="0D0D0D"/>
                <w:lang w:eastAsia="en-GB"/>
              </w:rPr>
              <w:t xml:space="preserve"> attainment summary </w:t>
            </w:r>
            <w:r w:rsidR="00723A41">
              <w:rPr>
                <w:rFonts w:ascii="Cambria" w:eastAsia="Times New Roman" w:hAnsi="Cambria" w:cstheme="minorHAnsi"/>
                <w:color w:val="0D0D0D"/>
                <w:lang w:eastAsia="en-GB"/>
              </w:rPr>
              <w:t>for all</w:t>
            </w:r>
            <w:r w:rsidR="0046220C" w:rsidRPr="00AE0FD0">
              <w:rPr>
                <w:rFonts w:ascii="Cambria" w:eastAsia="Times New Roman" w:hAnsi="Cambria" w:cstheme="minorHAnsi"/>
                <w:color w:val="0D0D0D"/>
                <w:lang w:eastAsia="en-GB"/>
              </w:rPr>
              <w:t xml:space="preserve"> children</w:t>
            </w:r>
            <w:r w:rsidR="00723A41">
              <w:rPr>
                <w:rFonts w:ascii="Cambria" w:eastAsia="Times New Roman" w:hAnsi="Cambria" w:cstheme="minorHAnsi"/>
                <w:color w:val="0D0D0D"/>
                <w:lang w:eastAsia="en-GB"/>
              </w:rPr>
              <w:t xml:space="preserve"> entitled to PP funding</w:t>
            </w:r>
            <w:r w:rsidR="006A2033" w:rsidRPr="00AE0FD0">
              <w:rPr>
                <w:rFonts w:ascii="Cambria" w:eastAsia="Times New Roman" w:hAnsi="Cambria" w:cstheme="minorHAnsi"/>
                <w:color w:val="0D0D0D"/>
                <w:lang w:eastAsia="en-GB"/>
              </w:rPr>
              <w:t xml:space="preserve"> to show the percentage</w:t>
            </w:r>
            <w:r w:rsidR="0046220C" w:rsidRPr="00AE0FD0">
              <w:rPr>
                <w:rFonts w:ascii="Cambria" w:eastAsia="Times New Roman" w:hAnsi="Cambria" w:cstheme="minorHAnsi"/>
                <w:color w:val="0D0D0D"/>
                <w:lang w:eastAsia="en-GB"/>
              </w:rPr>
              <w:t xml:space="preserve"> and who the children are. This</w:t>
            </w:r>
            <w:r w:rsidR="006705D8" w:rsidRPr="00AE0FD0">
              <w:rPr>
                <w:rFonts w:ascii="Cambria" w:eastAsia="Times New Roman" w:hAnsi="Cambria" w:cstheme="minorHAnsi"/>
                <w:color w:val="0D0D0D"/>
                <w:lang w:eastAsia="en-GB"/>
              </w:rPr>
              <w:t xml:space="preserve"> was</w:t>
            </w:r>
            <w:r w:rsidR="0046220C" w:rsidRPr="00AE0FD0">
              <w:rPr>
                <w:rFonts w:ascii="Cambria" w:eastAsia="Times New Roman" w:hAnsi="Cambria" w:cstheme="minorHAnsi"/>
                <w:color w:val="0D0D0D"/>
                <w:lang w:eastAsia="en-GB"/>
              </w:rPr>
              <w:t xml:space="preserve"> shared with Phase Leaders. </w:t>
            </w:r>
            <w:r w:rsidR="006A2033" w:rsidRPr="00AE0FD0">
              <w:rPr>
                <w:rFonts w:ascii="Cambria" w:eastAsia="Times New Roman" w:hAnsi="Cambria" w:cstheme="minorHAnsi"/>
                <w:color w:val="0D0D0D"/>
                <w:lang w:eastAsia="en-GB"/>
              </w:rPr>
              <w:t xml:space="preserve"> </w:t>
            </w:r>
          </w:p>
          <w:p w14:paraId="49E32F43" w14:textId="77777777" w:rsidR="00207E71" w:rsidRPr="00207E71" w:rsidRDefault="00207E71" w:rsidP="00207E71">
            <w:pPr>
              <w:spacing w:after="0" w:line="288" w:lineRule="auto"/>
              <w:ind w:left="360"/>
              <w:rPr>
                <w:rFonts w:ascii="Cambria" w:eastAsia="Times New Roman" w:hAnsi="Cambria" w:cstheme="minorHAnsi"/>
                <w:color w:val="0D0D0D"/>
                <w:lang w:eastAsia="en-GB"/>
              </w:rPr>
            </w:pPr>
          </w:p>
          <w:p w14:paraId="3ECB008A" w14:textId="75FB3742" w:rsidR="00AE0FD0" w:rsidRPr="00AE0FD0" w:rsidRDefault="00F54124" w:rsidP="00AE0FD0">
            <w:pPr>
              <w:pStyle w:val="ListParagraph"/>
              <w:numPr>
                <w:ilvl w:val="0"/>
                <w:numId w:val="16"/>
              </w:numPr>
              <w:rPr>
                <w:rFonts w:ascii="Cambria" w:eastAsia="Times New Roman" w:hAnsi="Cambria" w:cstheme="minorHAnsi"/>
                <w:b/>
                <w:color w:val="0D0D0D"/>
                <w:lang w:eastAsia="en-GB"/>
              </w:rPr>
            </w:pPr>
            <w:r w:rsidRPr="00AE0FD0">
              <w:rPr>
                <w:rFonts w:ascii="Cambria" w:eastAsia="Times New Roman" w:hAnsi="Cambria" w:cstheme="minorHAnsi"/>
                <w:color w:val="0D0D0D"/>
                <w:lang w:eastAsia="en-GB"/>
              </w:rPr>
              <w:t xml:space="preserve">Lesson Observations took place in the Autumn term. Books were monitored, teaching observed and planning analysed to review impact on T&amp;L. </w:t>
            </w:r>
            <w:r w:rsidR="00E104C8">
              <w:rPr>
                <w:rFonts w:ascii="Cambria" w:hAnsi="Cambria" w:cstheme="minorHAnsi"/>
              </w:rPr>
              <w:t>Whole S</w:t>
            </w:r>
            <w:r w:rsidR="00242C46" w:rsidRPr="00AE0FD0">
              <w:rPr>
                <w:rFonts w:ascii="Cambria" w:hAnsi="Cambria" w:cstheme="minorHAnsi"/>
              </w:rPr>
              <w:t xml:space="preserve">chool targets were shared with Phase Leaders to use when observing in the Spring Term. </w:t>
            </w:r>
            <w:r w:rsidR="00343311" w:rsidRPr="00AE0FD0">
              <w:rPr>
                <w:rFonts w:ascii="Cambria" w:hAnsi="Cambria" w:cstheme="minorHAnsi"/>
              </w:rPr>
              <w:t>The focus was the differentiation and how this is developed in the planning to ensure every lesson matters, especially fo</w:t>
            </w:r>
            <w:r w:rsidR="00E104C8">
              <w:rPr>
                <w:rFonts w:ascii="Cambria" w:hAnsi="Cambria" w:cstheme="minorHAnsi"/>
              </w:rPr>
              <w:t>r our most vulnerable children. The focus for the Spring term observations will be Differentiation  and support for the lowest 20%.</w:t>
            </w:r>
          </w:p>
          <w:p w14:paraId="4BE7FA07" w14:textId="77777777" w:rsidR="00AE0FD0" w:rsidRPr="00AE0FD0" w:rsidRDefault="00AE0FD0" w:rsidP="00AE0FD0">
            <w:pPr>
              <w:pStyle w:val="ListParagraph"/>
              <w:rPr>
                <w:rFonts w:ascii="Cambria" w:eastAsia="Times New Roman" w:hAnsi="Cambria" w:cstheme="minorHAnsi"/>
                <w:b/>
                <w:color w:val="0D0D0D"/>
                <w:lang w:eastAsia="en-GB"/>
              </w:rPr>
            </w:pPr>
          </w:p>
          <w:p w14:paraId="0B660658" w14:textId="045E3C3B" w:rsidR="00AE0FD0" w:rsidRDefault="00F04538" w:rsidP="00AE0FD0">
            <w:pPr>
              <w:pStyle w:val="ListParagraph"/>
              <w:numPr>
                <w:ilvl w:val="0"/>
                <w:numId w:val="16"/>
              </w:numPr>
              <w:rPr>
                <w:rFonts w:ascii="Cambria" w:eastAsia="Times New Roman" w:hAnsi="Cambria" w:cstheme="minorHAnsi"/>
                <w:color w:val="0D0D0D"/>
                <w:lang w:eastAsia="en-GB"/>
              </w:rPr>
            </w:pPr>
            <w:r w:rsidRPr="00AE0FD0">
              <w:rPr>
                <w:rFonts w:ascii="Cambria" w:eastAsia="Times New Roman" w:hAnsi="Cambria" w:cstheme="minorHAnsi"/>
                <w:color w:val="0D0D0D"/>
                <w:lang w:eastAsia="en-GB"/>
              </w:rPr>
              <w:t>Interventions across the school have been discussed in Pupil progress meetings and throughout the term</w:t>
            </w:r>
            <w:r w:rsidR="003768D0">
              <w:rPr>
                <w:rFonts w:ascii="Cambria" w:eastAsia="Times New Roman" w:hAnsi="Cambria" w:cstheme="minorHAnsi"/>
                <w:color w:val="0D0D0D"/>
                <w:lang w:eastAsia="en-GB"/>
              </w:rPr>
              <w:t>,</w:t>
            </w:r>
            <w:r w:rsidRPr="00AE0FD0">
              <w:rPr>
                <w:rFonts w:ascii="Cambria" w:eastAsia="Times New Roman" w:hAnsi="Cambria" w:cstheme="minorHAnsi"/>
                <w:color w:val="0D0D0D"/>
                <w:lang w:eastAsia="en-GB"/>
              </w:rPr>
              <w:t xml:space="preserve"> to ensure that recovery plans help children to catch up on any</w:t>
            </w:r>
            <w:r w:rsidR="007B22CE" w:rsidRPr="00AE0FD0">
              <w:rPr>
                <w:rFonts w:ascii="Cambria" w:eastAsia="Times New Roman" w:hAnsi="Cambria" w:cstheme="minorHAnsi"/>
                <w:color w:val="0D0D0D"/>
                <w:lang w:eastAsia="en-GB"/>
              </w:rPr>
              <w:t xml:space="preserve"> lost learning opportunities.  In </w:t>
            </w:r>
            <w:r w:rsidR="008F2E15" w:rsidRPr="00AE0FD0">
              <w:rPr>
                <w:rFonts w:ascii="Cambria" w:eastAsia="Times New Roman" w:hAnsi="Cambria" w:cstheme="minorHAnsi"/>
                <w:color w:val="0D0D0D"/>
                <w:lang w:eastAsia="en-GB"/>
              </w:rPr>
              <w:t xml:space="preserve">EYFS they have been trialling the NELI Language programme to support children who are identified with concerns in this area. Key Stage One use additional adults to carry out social skills / emotions groups and support children in addition to their academic progress. </w:t>
            </w:r>
            <w:r w:rsidR="003768D0">
              <w:rPr>
                <w:rFonts w:ascii="Cambria" w:eastAsia="Times New Roman" w:hAnsi="Cambria" w:cstheme="minorHAnsi"/>
                <w:color w:val="0D0D0D"/>
                <w:lang w:eastAsia="en-GB"/>
              </w:rPr>
              <w:t>Key Stage Two are differentiating planning and using adults to deliver specifically focussed support each morning to targeted focus groups</w:t>
            </w:r>
            <w:r w:rsidR="000274BE">
              <w:rPr>
                <w:rFonts w:ascii="Cambria" w:eastAsia="Times New Roman" w:hAnsi="Cambria" w:cstheme="minorHAnsi"/>
                <w:color w:val="0D0D0D"/>
                <w:lang w:eastAsia="en-GB"/>
              </w:rPr>
              <w:t xml:space="preserve"> in reading, Writing, maths and Phonics session</w:t>
            </w:r>
            <w:r w:rsidR="003768D0">
              <w:rPr>
                <w:rFonts w:ascii="Cambria" w:eastAsia="Times New Roman" w:hAnsi="Cambria" w:cstheme="minorHAnsi"/>
                <w:color w:val="0D0D0D"/>
                <w:lang w:eastAsia="en-GB"/>
              </w:rPr>
              <w:t xml:space="preserve">.  </w:t>
            </w:r>
            <w:r w:rsidR="000E237C">
              <w:rPr>
                <w:rFonts w:ascii="Cambria" w:eastAsia="Times New Roman" w:hAnsi="Cambria" w:cstheme="minorHAnsi"/>
                <w:color w:val="0D0D0D"/>
                <w:lang w:eastAsia="en-GB"/>
              </w:rPr>
              <w:t xml:space="preserve">Catch up programmes are also taking place in the afternoons. </w:t>
            </w:r>
          </w:p>
          <w:p w14:paraId="143A1C00" w14:textId="5D4849C7" w:rsidR="00331D83" w:rsidRPr="00331D83" w:rsidRDefault="00331D83" w:rsidP="00331D83">
            <w:pPr>
              <w:rPr>
                <w:rFonts w:ascii="Cambria" w:eastAsia="Times New Roman" w:hAnsi="Cambria" w:cstheme="minorHAnsi"/>
                <w:color w:val="0D0D0D"/>
                <w:lang w:eastAsia="en-GB"/>
              </w:rPr>
            </w:pPr>
          </w:p>
          <w:p w14:paraId="75174BFD" w14:textId="7B724A1B" w:rsidR="00AE0FD0" w:rsidRPr="00AE0FD0" w:rsidRDefault="00747621" w:rsidP="00AE0FD0">
            <w:pPr>
              <w:pStyle w:val="ListParagraph"/>
              <w:numPr>
                <w:ilvl w:val="0"/>
                <w:numId w:val="16"/>
              </w:numPr>
              <w:rPr>
                <w:rFonts w:ascii="Cambria" w:eastAsia="Times New Roman" w:hAnsi="Cambria" w:cstheme="minorHAnsi"/>
                <w:color w:val="0D0D0D"/>
                <w:lang w:eastAsia="en-GB"/>
              </w:rPr>
            </w:pPr>
            <w:r w:rsidRPr="00AE0FD0">
              <w:rPr>
                <w:rFonts w:ascii="Cambria" w:eastAsia="Times New Roman" w:hAnsi="Cambria" w:cstheme="minorHAnsi"/>
                <w:color w:val="0D0D0D"/>
                <w:lang w:eastAsia="en-GB"/>
              </w:rPr>
              <w:t>Data drop has taken place in Autumn term in addition to Learning walks / lesson observations</w:t>
            </w:r>
            <w:r w:rsidR="00CD64C0" w:rsidRPr="00AE0FD0">
              <w:rPr>
                <w:rFonts w:ascii="Cambria" w:hAnsi="Cambria"/>
                <w:lang w:val="en-US"/>
              </w:rPr>
              <w:t xml:space="preserve"> to ensure that there is high quality teaching and learning across all subjects. All observation were at least ‘Good’ and the progress is evident for PP children.  </w:t>
            </w:r>
            <w:r w:rsidR="00EA40C5" w:rsidRPr="00AE0FD0">
              <w:rPr>
                <w:rFonts w:ascii="Cambria" w:hAnsi="Cambria"/>
                <w:lang w:val="en-US"/>
              </w:rPr>
              <w:t xml:space="preserve">Classroom monitor has been used to track where the children are at this point in the year and how teachers are tracking back for those children working below age related expectations. </w:t>
            </w:r>
          </w:p>
          <w:p w14:paraId="6A91F32E" w14:textId="4275F8B6" w:rsidR="00AE0FD0" w:rsidRPr="00AE0FD0" w:rsidRDefault="00AE0FD0" w:rsidP="00AE0FD0">
            <w:pPr>
              <w:rPr>
                <w:rFonts w:ascii="Cambria" w:eastAsia="Times New Roman" w:hAnsi="Cambria" w:cstheme="minorHAnsi"/>
                <w:color w:val="0D0D0D"/>
                <w:lang w:eastAsia="en-GB"/>
              </w:rPr>
            </w:pPr>
          </w:p>
          <w:p w14:paraId="45701AF5" w14:textId="66255CFA" w:rsidR="00747621" w:rsidRPr="00AE0FD0" w:rsidRDefault="00025E30" w:rsidP="00025E30">
            <w:pPr>
              <w:pStyle w:val="ListParagraph"/>
              <w:numPr>
                <w:ilvl w:val="0"/>
                <w:numId w:val="16"/>
              </w:numPr>
              <w:rPr>
                <w:rFonts w:ascii="Cambria" w:eastAsia="Times New Roman" w:hAnsi="Cambria" w:cstheme="minorHAnsi"/>
                <w:color w:val="0D0D0D"/>
                <w:lang w:eastAsia="en-GB"/>
              </w:rPr>
            </w:pPr>
            <w:r w:rsidRPr="00AE0FD0">
              <w:rPr>
                <w:rFonts w:ascii="Cambria" w:hAnsi="Cambria"/>
              </w:rPr>
              <w:t xml:space="preserve">Half-termly Phonic assessment have taken place, carefully monitored by the Phonic Lead. Lesson observations / feedback have also taken place each term in EYFS and Key Stage One. </w:t>
            </w:r>
            <w:r w:rsidR="00540FA0" w:rsidRPr="00AE0FD0">
              <w:rPr>
                <w:rFonts w:ascii="Cambria" w:hAnsi="Cambria"/>
              </w:rPr>
              <w:t>The Phonic L</w:t>
            </w:r>
            <w:r w:rsidR="00DB503E" w:rsidRPr="00AE0FD0">
              <w:rPr>
                <w:rFonts w:ascii="Cambria" w:hAnsi="Cambria"/>
              </w:rPr>
              <w:t xml:space="preserve">ead has identified children who are no on track with their phonic knowledge and she is supporting the class teachers with this. </w:t>
            </w:r>
            <w:r w:rsidR="0005352A" w:rsidRPr="00AE0FD0">
              <w:rPr>
                <w:rFonts w:ascii="Cambria" w:hAnsi="Cambria"/>
              </w:rPr>
              <w:t xml:space="preserve">A target area of this is the knowledge and progression of the children entitled to PP funding. This is being addressed through streaming lessons and targeted focus areas. </w:t>
            </w:r>
          </w:p>
          <w:p w14:paraId="426CC14E" w14:textId="77777777" w:rsidR="00AE0FD0" w:rsidRPr="00AE0FD0" w:rsidRDefault="00AE0FD0" w:rsidP="00AE0FD0">
            <w:pPr>
              <w:pStyle w:val="ListParagraph"/>
              <w:rPr>
                <w:rFonts w:ascii="Cambria" w:eastAsia="Times New Roman" w:hAnsi="Cambria" w:cstheme="minorHAnsi"/>
                <w:color w:val="0D0D0D"/>
                <w:lang w:eastAsia="en-GB"/>
              </w:rPr>
            </w:pPr>
          </w:p>
          <w:p w14:paraId="66A95A2A" w14:textId="205BC96D" w:rsidR="00AE0FD0" w:rsidRPr="00AE0FD0" w:rsidRDefault="006C202F" w:rsidP="00AE0FD0">
            <w:pPr>
              <w:pStyle w:val="ListParagraph"/>
              <w:numPr>
                <w:ilvl w:val="0"/>
                <w:numId w:val="16"/>
              </w:numPr>
              <w:rPr>
                <w:rFonts w:ascii="Cambria" w:eastAsia="Times New Roman" w:hAnsi="Cambria" w:cstheme="minorHAnsi"/>
                <w:color w:val="0D0D0D"/>
                <w:lang w:eastAsia="en-GB"/>
              </w:rPr>
            </w:pPr>
            <w:r w:rsidRPr="00AE0FD0">
              <w:rPr>
                <w:rFonts w:ascii="Cambria" w:eastAsia="Times New Roman" w:hAnsi="Cambria" w:cstheme="minorHAnsi"/>
                <w:color w:val="0D0D0D"/>
                <w:lang w:eastAsia="en-GB"/>
              </w:rPr>
              <w:t>To ensure the progress in early reading is further developed for disadvantaged children</w:t>
            </w:r>
            <w:r w:rsidRPr="00AE0FD0">
              <w:rPr>
                <w:rFonts w:ascii="Cambria" w:hAnsi="Cambria"/>
              </w:rPr>
              <w:t>, parents</w:t>
            </w:r>
            <w:r w:rsidR="00273ED0">
              <w:rPr>
                <w:rFonts w:ascii="Cambria" w:hAnsi="Cambria"/>
              </w:rPr>
              <w:t>/carers</w:t>
            </w:r>
            <w:r w:rsidRPr="00AE0FD0">
              <w:rPr>
                <w:rFonts w:ascii="Cambria" w:hAnsi="Cambria"/>
              </w:rPr>
              <w:t xml:space="preserve"> have been invited into school to have support with their teaching of phonics and reading to </w:t>
            </w:r>
            <w:r w:rsidR="00273ED0">
              <w:rPr>
                <w:rFonts w:ascii="Cambria" w:hAnsi="Cambria"/>
              </w:rPr>
              <w:t xml:space="preserve">further </w:t>
            </w:r>
            <w:r w:rsidRPr="00AE0FD0">
              <w:rPr>
                <w:rFonts w:ascii="Cambria" w:hAnsi="Cambria"/>
              </w:rPr>
              <w:t>support their children with this at home. The children are being taught ‘Cued articulation’ and also using ‘Concept Cat’ programmes to develop their understanding of language. This provides visual support to those children who are struggling to use and understand language. All books used in both phonic and reading sessions are phonic decodable books which the children have experience</w:t>
            </w:r>
            <w:r w:rsidR="00273ED0">
              <w:rPr>
                <w:rFonts w:ascii="Cambria" w:hAnsi="Cambria"/>
              </w:rPr>
              <w:t xml:space="preserve"> of reading an</w:t>
            </w:r>
            <w:r w:rsidRPr="00AE0FD0">
              <w:rPr>
                <w:rFonts w:ascii="Cambria" w:hAnsi="Cambria"/>
              </w:rPr>
              <w:t xml:space="preserve">d already have the phonic knowledge to feel successful. </w:t>
            </w:r>
          </w:p>
          <w:p w14:paraId="2A1CE28D" w14:textId="730362AB" w:rsidR="00AE0FD0" w:rsidRPr="00AE0FD0" w:rsidRDefault="00AE0FD0" w:rsidP="00AE0FD0">
            <w:pPr>
              <w:rPr>
                <w:rFonts w:ascii="Cambria" w:eastAsia="Times New Roman" w:hAnsi="Cambria" w:cstheme="minorHAnsi"/>
                <w:color w:val="0D0D0D"/>
                <w:lang w:eastAsia="en-GB"/>
              </w:rPr>
            </w:pPr>
          </w:p>
          <w:p w14:paraId="5BEEDABD" w14:textId="63ED2D22" w:rsidR="006C202F" w:rsidRDefault="0098046E" w:rsidP="006C202F">
            <w:pPr>
              <w:pStyle w:val="ListParagraph"/>
              <w:numPr>
                <w:ilvl w:val="0"/>
                <w:numId w:val="16"/>
              </w:numPr>
              <w:rPr>
                <w:rFonts w:ascii="Cambria" w:eastAsia="Times New Roman" w:hAnsi="Cambria" w:cstheme="minorHAnsi"/>
                <w:color w:val="0D0D0D"/>
                <w:lang w:eastAsia="en-GB"/>
              </w:rPr>
            </w:pPr>
            <w:r w:rsidRPr="00AE0FD0">
              <w:rPr>
                <w:rFonts w:ascii="Cambria" w:eastAsia="Times New Roman" w:hAnsi="Cambria" w:cstheme="minorHAnsi"/>
                <w:color w:val="0D0D0D"/>
                <w:lang w:eastAsia="en-GB"/>
              </w:rPr>
              <w:t xml:space="preserve">The thrive training of both KT and the SENCO, has been used to support children entitled to PP funding across the school to develop emotional well-being. Action plans have been created for individuals for both class teachers / LSPs and also parents/carers to do at home. </w:t>
            </w:r>
          </w:p>
          <w:p w14:paraId="1CE96AAA" w14:textId="48A8D22D" w:rsidR="00AE0FD0" w:rsidRPr="00AE0FD0" w:rsidRDefault="00AE0FD0" w:rsidP="00AE0FD0">
            <w:pPr>
              <w:rPr>
                <w:rFonts w:ascii="Cambria" w:eastAsia="Times New Roman" w:hAnsi="Cambria" w:cstheme="minorHAnsi"/>
                <w:color w:val="0D0D0D"/>
                <w:lang w:eastAsia="en-GB"/>
              </w:rPr>
            </w:pPr>
          </w:p>
          <w:p w14:paraId="28BBC1EA" w14:textId="39A27725" w:rsidR="00E945D2" w:rsidRPr="00AE0FD0" w:rsidRDefault="009C73DE" w:rsidP="009C73DE">
            <w:pPr>
              <w:pStyle w:val="ListParagraph"/>
              <w:numPr>
                <w:ilvl w:val="0"/>
                <w:numId w:val="16"/>
              </w:numPr>
              <w:rPr>
                <w:rFonts w:ascii="Cambria" w:eastAsia="Times New Roman" w:hAnsi="Cambria" w:cstheme="minorHAnsi"/>
                <w:color w:val="0D0D0D"/>
                <w:lang w:eastAsia="en-GB"/>
              </w:rPr>
            </w:pPr>
            <w:r w:rsidRPr="00AE0FD0">
              <w:rPr>
                <w:rFonts w:ascii="Cambria" w:eastAsia="Times New Roman" w:hAnsi="Cambria" w:cstheme="minorHAnsi"/>
                <w:color w:val="0D0D0D"/>
                <w:lang w:eastAsia="en-GB"/>
              </w:rPr>
              <w:t xml:space="preserve">Teachers have been asked to’ lock down’ their curriculum and further develop the Inclusivity in their curriculum planning. Examples of this have been discussed in a Phase Leader meeting but needs to continue further throughout the year. </w:t>
            </w:r>
          </w:p>
        </w:tc>
      </w:tr>
    </w:tbl>
    <w:p w14:paraId="3DF849C5" w14:textId="7C4B1F27" w:rsidR="00C10DFC" w:rsidRDefault="00C10DFC"/>
    <w:p w14:paraId="68F72316" w14:textId="6C09F003" w:rsidR="00273ED0" w:rsidRDefault="00273ED0"/>
    <w:p w14:paraId="544987F1" w14:textId="23F11546" w:rsidR="00273ED0" w:rsidRDefault="00273ED0"/>
    <w:p w14:paraId="72C9E768" w14:textId="46BF7DD6" w:rsidR="00273ED0" w:rsidRDefault="00273ED0"/>
    <w:p w14:paraId="3B4B5ABA" w14:textId="54E45F32" w:rsidR="00273ED0" w:rsidRDefault="00273ED0"/>
    <w:p w14:paraId="5824E1E5" w14:textId="77777777" w:rsidR="00273ED0" w:rsidRDefault="00273ED0"/>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977"/>
        <w:gridCol w:w="2551"/>
        <w:gridCol w:w="3119"/>
        <w:gridCol w:w="821"/>
        <w:gridCol w:w="2835"/>
      </w:tblGrid>
      <w:tr w:rsidR="004D387E" w:rsidRPr="00AB7B0B" w14:paraId="7F96B7FF" w14:textId="77777777" w:rsidTr="00D369CF">
        <w:tc>
          <w:tcPr>
            <w:tcW w:w="15417" w:type="dxa"/>
            <w:gridSpan w:val="6"/>
            <w:shd w:val="clear" w:color="auto" w:fill="BFBFBF" w:themeFill="background1" w:themeFillShade="BF"/>
            <w:tcMar>
              <w:top w:w="57" w:type="dxa"/>
              <w:bottom w:w="57" w:type="dxa"/>
            </w:tcMar>
          </w:tcPr>
          <w:p w14:paraId="2EEAC510" w14:textId="77777777" w:rsidR="004D387E" w:rsidRPr="00AB7B0B" w:rsidRDefault="004D387E" w:rsidP="00AB7B0B">
            <w:pPr>
              <w:numPr>
                <w:ilvl w:val="0"/>
                <w:numId w:val="2"/>
              </w:numPr>
              <w:spacing w:after="0" w:line="240" w:lineRule="auto"/>
              <w:ind w:left="426" w:hanging="142"/>
              <w:rPr>
                <w:rFonts w:ascii="Cambria" w:eastAsia="Times New Roman" w:hAnsi="Cambria" w:cs="Arial"/>
                <w:b/>
                <w:color w:val="0D0D0D"/>
                <w:sz w:val="24"/>
                <w:szCs w:val="24"/>
                <w:lang w:eastAsia="en-GB"/>
              </w:rPr>
            </w:pPr>
            <w:r w:rsidRPr="00AB7B0B">
              <w:rPr>
                <w:rFonts w:ascii="Cambria" w:eastAsia="Times New Roman" w:hAnsi="Cambria" w:cs="Arial"/>
                <w:b/>
                <w:color w:val="0D0D0D"/>
                <w:sz w:val="24"/>
                <w:szCs w:val="24"/>
                <w:lang w:eastAsia="en-GB"/>
              </w:rPr>
              <w:t>Targeted support</w:t>
            </w:r>
          </w:p>
        </w:tc>
      </w:tr>
      <w:tr w:rsidR="004D387E" w:rsidRPr="00AB7B0B" w14:paraId="3F799B21" w14:textId="77777777" w:rsidTr="007A3FD2">
        <w:tc>
          <w:tcPr>
            <w:tcW w:w="3114" w:type="dxa"/>
            <w:shd w:val="clear" w:color="auto" w:fill="BFBFBF" w:themeFill="background1" w:themeFillShade="BF"/>
            <w:tcMar>
              <w:top w:w="57" w:type="dxa"/>
              <w:bottom w:w="57" w:type="dxa"/>
            </w:tcMar>
          </w:tcPr>
          <w:p w14:paraId="541DB2E3" w14:textId="77777777" w:rsidR="004D387E" w:rsidRPr="001879B9" w:rsidRDefault="004D387E" w:rsidP="00AB7B0B">
            <w:pPr>
              <w:spacing w:after="0" w:line="288" w:lineRule="auto"/>
              <w:rPr>
                <w:rFonts w:ascii="Cambria" w:eastAsia="Times New Roman" w:hAnsi="Cambria" w:cs="Arial"/>
                <w:b/>
                <w:color w:val="0D0D0D"/>
                <w:sz w:val="20"/>
                <w:szCs w:val="20"/>
                <w:lang w:eastAsia="en-GB"/>
              </w:rPr>
            </w:pPr>
            <w:r w:rsidRPr="001879B9">
              <w:rPr>
                <w:rFonts w:ascii="Cambria" w:eastAsia="Times New Roman" w:hAnsi="Cambria" w:cs="Arial"/>
                <w:b/>
                <w:color w:val="0D0D0D"/>
                <w:sz w:val="20"/>
                <w:szCs w:val="20"/>
                <w:lang w:eastAsia="en-GB"/>
              </w:rPr>
              <w:t>Action</w:t>
            </w:r>
          </w:p>
        </w:tc>
        <w:tc>
          <w:tcPr>
            <w:tcW w:w="2977" w:type="dxa"/>
            <w:shd w:val="clear" w:color="auto" w:fill="BFBFBF" w:themeFill="background1" w:themeFillShade="BF"/>
            <w:tcMar>
              <w:top w:w="57" w:type="dxa"/>
              <w:bottom w:w="57" w:type="dxa"/>
            </w:tcMar>
          </w:tcPr>
          <w:p w14:paraId="1264950B" w14:textId="77777777" w:rsidR="004D387E" w:rsidRPr="001879B9" w:rsidRDefault="004D387E" w:rsidP="00AB7B0B">
            <w:pPr>
              <w:spacing w:after="0" w:line="288" w:lineRule="auto"/>
              <w:rPr>
                <w:rFonts w:ascii="Cambria" w:eastAsia="Times New Roman" w:hAnsi="Cambria" w:cs="Arial"/>
                <w:b/>
                <w:color w:val="0D0D0D"/>
                <w:sz w:val="20"/>
                <w:szCs w:val="20"/>
                <w:lang w:eastAsia="en-GB"/>
              </w:rPr>
            </w:pPr>
            <w:r w:rsidRPr="001879B9">
              <w:rPr>
                <w:rFonts w:ascii="Cambria" w:eastAsia="Times New Roman" w:hAnsi="Cambria" w:cs="Arial"/>
                <w:b/>
                <w:color w:val="0D0D0D"/>
                <w:sz w:val="20"/>
                <w:szCs w:val="20"/>
                <w:lang w:eastAsia="en-GB"/>
              </w:rPr>
              <w:t>Intended outcome</w:t>
            </w:r>
          </w:p>
        </w:tc>
        <w:tc>
          <w:tcPr>
            <w:tcW w:w="2551" w:type="dxa"/>
            <w:shd w:val="clear" w:color="auto" w:fill="BFBFBF" w:themeFill="background1" w:themeFillShade="BF"/>
            <w:tcMar>
              <w:top w:w="57" w:type="dxa"/>
              <w:bottom w:w="57" w:type="dxa"/>
            </w:tcMar>
          </w:tcPr>
          <w:p w14:paraId="37B69406" w14:textId="77777777" w:rsidR="004D387E" w:rsidRPr="001879B9" w:rsidRDefault="004D387E" w:rsidP="00AB7B0B">
            <w:pPr>
              <w:spacing w:after="0" w:line="288" w:lineRule="auto"/>
              <w:rPr>
                <w:rFonts w:ascii="Cambria" w:eastAsia="Times New Roman" w:hAnsi="Cambria" w:cs="Arial"/>
                <w:b/>
                <w:color w:val="0D0D0D"/>
                <w:sz w:val="20"/>
                <w:szCs w:val="20"/>
                <w:lang w:eastAsia="en-GB"/>
              </w:rPr>
            </w:pPr>
            <w:r w:rsidRPr="001879B9">
              <w:rPr>
                <w:rFonts w:ascii="Cambria" w:eastAsia="Times New Roman" w:hAnsi="Cambria" w:cs="Arial"/>
                <w:b/>
                <w:color w:val="0D0D0D"/>
                <w:sz w:val="20"/>
                <w:szCs w:val="20"/>
                <w:lang w:eastAsia="en-GB"/>
              </w:rPr>
              <w:t>What is the evidence and rationale for this choice?</w:t>
            </w:r>
          </w:p>
        </w:tc>
        <w:tc>
          <w:tcPr>
            <w:tcW w:w="3119" w:type="dxa"/>
            <w:shd w:val="clear" w:color="auto" w:fill="BFBFBF" w:themeFill="background1" w:themeFillShade="BF"/>
            <w:tcMar>
              <w:top w:w="57" w:type="dxa"/>
              <w:bottom w:w="57" w:type="dxa"/>
            </w:tcMar>
          </w:tcPr>
          <w:p w14:paraId="72597987" w14:textId="77777777" w:rsidR="004D387E" w:rsidRPr="001879B9" w:rsidRDefault="004D387E" w:rsidP="00AB7B0B">
            <w:pPr>
              <w:spacing w:after="0" w:line="288" w:lineRule="auto"/>
              <w:rPr>
                <w:rFonts w:ascii="Cambria" w:eastAsia="Times New Roman" w:hAnsi="Cambria" w:cs="Arial"/>
                <w:b/>
                <w:color w:val="0D0D0D"/>
                <w:sz w:val="20"/>
                <w:szCs w:val="20"/>
                <w:lang w:eastAsia="en-GB"/>
              </w:rPr>
            </w:pPr>
            <w:r w:rsidRPr="001879B9">
              <w:rPr>
                <w:rFonts w:ascii="Cambria" w:eastAsia="Times New Roman" w:hAnsi="Cambria" w:cs="Arial"/>
                <w:b/>
                <w:color w:val="0D0D0D"/>
                <w:sz w:val="20"/>
                <w:szCs w:val="20"/>
                <w:lang w:eastAsia="en-GB"/>
              </w:rPr>
              <w:t>How will you ensure it is implemented well?</w:t>
            </w:r>
          </w:p>
        </w:tc>
        <w:tc>
          <w:tcPr>
            <w:tcW w:w="821" w:type="dxa"/>
            <w:shd w:val="clear" w:color="auto" w:fill="BFBFBF" w:themeFill="background1" w:themeFillShade="BF"/>
          </w:tcPr>
          <w:p w14:paraId="6D981797" w14:textId="77777777" w:rsidR="004D387E" w:rsidRPr="001879B9" w:rsidRDefault="004D387E" w:rsidP="00AB7B0B">
            <w:pPr>
              <w:spacing w:after="0" w:line="288" w:lineRule="auto"/>
              <w:rPr>
                <w:rFonts w:ascii="Cambria" w:eastAsia="Times New Roman" w:hAnsi="Cambria" w:cs="Arial"/>
                <w:b/>
                <w:color w:val="0D0D0D"/>
                <w:sz w:val="20"/>
                <w:szCs w:val="20"/>
                <w:lang w:eastAsia="en-GB"/>
              </w:rPr>
            </w:pPr>
            <w:r w:rsidRPr="001879B9">
              <w:rPr>
                <w:rFonts w:ascii="Cambria" w:eastAsia="Times New Roman" w:hAnsi="Cambria" w:cs="Arial"/>
                <w:b/>
                <w:color w:val="0D0D0D"/>
                <w:sz w:val="20"/>
                <w:szCs w:val="20"/>
                <w:lang w:eastAsia="en-GB"/>
              </w:rPr>
              <w:t>Staff lead</w:t>
            </w:r>
          </w:p>
        </w:tc>
        <w:tc>
          <w:tcPr>
            <w:tcW w:w="2835" w:type="dxa"/>
            <w:shd w:val="clear" w:color="auto" w:fill="BFBFBF" w:themeFill="background1" w:themeFillShade="BF"/>
          </w:tcPr>
          <w:p w14:paraId="7ECDFD41" w14:textId="77777777" w:rsidR="004D387E" w:rsidRPr="001879B9" w:rsidRDefault="004D387E" w:rsidP="00AB7B0B">
            <w:pPr>
              <w:spacing w:after="0" w:line="288" w:lineRule="auto"/>
              <w:rPr>
                <w:rFonts w:ascii="Cambria" w:eastAsia="Times New Roman" w:hAnsi="Cambria" w:cs="Arial"/>
                <w:b/>
                <w:color w:val="0D0D0D"/>
                <w:sz w:val="20"/>
                <w:szCs w:val="20"/>
                <w:lang w:eastAsia="en-GB"/>
              </w:rPr>
            </w:pPr>
            <w:r w:rsidRPr="001879B9">
              <w:rPr>
                <w:rFonts w:ascii="Cambria" w:eastAsia="Times New Roman" w:hAnsi="Cambria" w:cs="Arial"/>
                <w:b/>
                <w:color w:val="0D0D0D"/>
                <w:sz w:val="20"/>
                <w:szCs w:val="20"/>
                <w:lang w:eastAsia="en-GB"/>
              </w:rPr>
              <w:t>When will you review implementation?</w:t>
            </w:r>
          </w:p>
        </w:tc>
      </w:tr>
      <w:tr w:rsidR="00934214" w:rsidRPr="00987D69" w14:paraId="753D89E0" w14:textId="77777777" w:rsidTr="007A3FD2">
        <w:trPr>
          <w:trHeight w:val="1984"/>
        </w:trPr>
        <w:tc>
          <w:tcPr>
            <w:tcW w:w="3114" w:type="dxa"/>
            <w:shd w:val="clear" w:color="auto" w:fill="auto"/>
            <w:tcMar>
              <w:top w:w="57" w:type="dxa"/>
              <w:bottom w:w="57" w:type="dxa"/>
            </w:tcMar>
          </w:tcPr>
          <w:p w14:paraId="38CBE3F5" w14:textId="69A9E595" w:rsidR="00934214" w:rsidRPr="00987D69" w:rsidRDefault="00934214" w:rsidP="00D8407D">
            <w:pPr>
              <w:spacing w:after="0" w:line="288" w:lineRule="auto"/>
              <w:rPr>
                <w:rFonts w:ascii="Cambria" w:eastAsia="Times New Roman" w:hAnsi="Cambria" w:cs="Arial"/>
                <w:color w:val="0D0D0D"/>
                <w:sz w:val="20"/>
                <w:szCs w:val="20"/>
                <w:lang w:eastAsia="en-GB"/>
              </w:rPr>
            </w:pPr>
            <w:r w:rsidRPr="00987D69">
              <w:rPr>
                <w:rFonts w:ascii="Cambria" w:eastAsia="Times New Roman" w:hAnsi="Cambria" w:cs="Arial"/>
                <w:color w:val="0D0D0D"/>
                <w:sz w:val="20"/>
                <w:szCs w:val="20"/>
                <w:lang w:eastAsia="en-GB"/>
              </w:rPr>
              <w:t>All PP/PPG children have a</w:t>
            </w:r>
            <w:r w:rsidR="00491AD9">
              <w:rPr>
                <w:rFonts w:ascii="Cambria" w:eastAsia="Times New Roman" w:hAnsi="Cambria" w:cs="Arial"/>
                <w:color w:val="0D0D0D"/>
                <w:sz w:val="20"/>
                <w:szCs w:val="20"/>
                <w:lang w:eastAsia="en-GB"/>
              </w:rPr>
              <w:t>n</w:t>
            </w:r>
            <w:r w:rsidRPr="00987D69">
              <w:rPr>
                <w:rFonts w:ascii="Cambria" w:eastAsia="Times New Roman" w:hAnsi="Cambria" w:cs="Arial"/>
                <w:color w:val="0D0D0D"/>
                <w:sz w:val="20"/>
                <w:szCs w:val="20"/>
                <w:lang w:eastAsia="en-GB"/>
              </w:rPr>
              <w:t xml:space="preserve"> ‘</w:t>
            </w:r>
            <w:r w:rsidR="00491AD9">
              <w:rPr>
                <w:rFonts w:ascii="Cambria" w:eastAsia="Times New Roman" w:hAnsi="Cambria" w:cs="Arial"/>
                <w:color w:val="0D0D0D"/>
                <w:sz w:val="20"/>
                <w:szCs w:val="20"/>
                <w:lang w:eastAsia="en-GB"/>
              </w:rPr>
              <w:t xml:space="preserve">Individual </w:t>
            </w:r>
            <w:r w:rsidR="00D40D97">
              <w:rPr>
                <w:rFonts w:ascii="Cambria" w:eastAsia="Times New Roman" w:hAnsi="Cambria" w:cs="Arial"/>
                <w:color w:val="0D0D0D"/>
                <w:sz w:val="20"/>
                <w:szCs w:val="20"/>
                <w:lang w:eastAsia="en-GB"/>
              </w:rPr>
              <w:t>Support</w:t>
            </w:r>
            <w:r w:rsidRPr="00987D69">
              <w:rPr>
                <w:rFonts w:ascii="Cambria" w:eastAsia="Times New Roman" w:hAnsi="Cambria" w:cs="Arial"/>
                <w:color w:val="0D0D0D"/>
                <w:sz w:val="20"/>
                <w:szCs w:val="20"/>
                <w:lang w:eastAsia="en-GB"/>
              </w:rPr>
              <w:t xml:space="preserve"> Plan’</w:t>
            </w:r>
            <w:r w:rsidR="00071EAB">
              <w:rPr>
                <w:rFonts w:ascii="Cambria" w:eastAsia="Times New Roman" w:hAnsi="Cambria" w:cs="Arial"/>
                <w:color w:val="0D0D0D"/>
                <w:sz w:val="20"/>
                <w:szCs w:val="20"/>
                <w:lang w:eastAsia="en-GB"/>
              </w:rPr>
              <w:t xml:space="preserve"> (PEP for LAC/PA)</w:t>
            </w:r>
            <w:r w:rsidRPr="00987D69">
              <w:rPr>
                <w:rFonts w:ascii="Cambria" w:eastAsia="Times New Roman" w:hAnsi="Cambria" w:cs="Arial"/>
                <w:color w:val="0D0D0D"/>
                <w:sz w:val="20"/>
                <w:szCs w:val="20"/>
                <w:lang w:eastAsia="en-GB"/>
              </w:rPr>
              <w:t xml:space="preserve"> </w:t>
            </w:r>
            <w:r w:rsidR="00987D69" w:rsidRPr="00987D69">
              <w:rPr>
                <w:rFonts w:ascii="Cambria" w:eastAsia="Times New Roman" w:hAnsi="Cambria" w:cs="Arial"/>
                <w:color w:val="0D0D0D"/>
                <w:sz w:val="20"/>
                <w:szCs w:val="20"/>
                <w:lang w:eastAsia="en-GB"/>
              </w:rPr>
              <w:t>highlight</w:t>
            </w:r>
            <w:r w:rsidR="00D8407D">
              <w:rPr>
                <w:rFonts w:ascii="Cambria" w:eastAsia="Times New Roman" w:hAnsi="Cambria" w:cs="Arial"/>
                <w:color w:val="0D0D0D"/>
                <w:sz w:val="20"/>
                <w:szCs w:val="20"/>
                <w:lang w:eastAsia="en-GB"/>
              </w:rPr>
              <w:t>ing</w:t>
            </w:r>
            <w:r w:rsidRPr="00987D69">
              <w:rPr>
                <w:rFonts w:ascii="Cambria" w:eastAsia="Times New Roman" w:hAnsi="Cambria" w:cs="Arial"/>
                <w:color w:val="0D0D0D"/>
                <w:sz w:val="20"/>
                <w:szCs w:val="20"/>
                <w:lang w:eastAsia="en-GB"/>
              </w:rPr>
              <w:t xml:space="preserve"> individual barriers to learning, </w:t>
            </w:r>
            <w:r w:rsidR="00987D69" w:rsidRPr="00987D69">
              <w:rPr>
                <w:rFonts w:ascii="Cambria" w:eastAsia="Times New Roman" w:hAnsi="Cambria" w:cs="Arial"/>
                <w:color w:val="0D0D0D"/>
                <w:sz w:val="20"/>
                <w:szCs w:val="20"/>
                <w:lang w:eastAsia="en-GB"/>
              </w:rPr>
              <w:t xml:space="preserve">previous </w:t>
            </w:r>
            <w:r w:rsidR="00D8407D">
              <w:rPr>
                <w:rFonts w:ascii="Cambria" w:eastAsia="Times New Roman" w:hAnsi="Cambria" w:cs="Arial"/>
                <w:color w:val="0D0D0D"/>
                <w:sz w:val="20"/>
                <w:szCs w:val="20"/>
                <w:lang w:eastAsia="en-GB"/>
              </w:rPr>
              <w:t xml:space="preserve">and </w:t>
            </w:r>
            <w:r w:rsidR="00987D69" w:rsidRPr="00987D69">
              <w:rPr>
                <w:rFonts w:ascii="Cambria" w:eastAsia="Times New Roman" w:hAnsi="Cambria" w:cs="Arial"/>
                <w:color w:val="0D0D0D"/>
                <w:sz w:val="20"/>
                <w:szCs w:val="20"/>
                <w:lang w:eastAsia="en-GB"/>
              </w:rPr>
              <w:t xml:space="preserve">current </w:t>
            </w:r>
            <w:r w:rsidR="00D8407D">
              <w:rPr>
                <w:rFonts w:ascii="Cambria" w:eastAsia="Times New Roman" w:hAnsi="Cambria" w:cs="Arial"/>
                <w:color w:val="0D0D0D"/>
                <w:sz w:val="20"/>
                <w:szCs w:val="20"/>
                <w:lang w:eastAsia="en-GB"/>
              </w:rPr>
              <w:t xml:space="preserve">attainment, </w:t>
            </w:r>
            <w:r w:rsidRPr="00987D69">
              <w:rPr>
                <w:rFonts w:ascii="Cambria" w:eastAsia="Times New Roman" w:hAnsi="Cambria" w:cs="Arial"/>
                <w:color w:val="0D0D0D"/>
                <w:sz w:val="20"/>
                <w:szCs w:val="20"/>
                <w:lang w:eastAsia="en-GB"/>
              </w:rPr>
              <w:t xml:space="preserve">progress and any additional </w:t>
            </w:r>
            <w:r w:rsidR="00071EAB">
              <w:rPr>
                <w:rFonts w:ascii="Cambria" w:eastAsia="Times New Roman" w:hAnsi="Cambria" w:cs="Arial"/>
                <w:color w:val="0D0D0D"/>
                <w:sz w:val="20"/>
                <w:szCs w:val="20"/>
                <w:lang w:eastAsia="en-GB"/>
              </w:rPr>
              <w:t>s</w:t>
            </w:r>
            <w:r w:rsidRPr="00987D69">
              <w:rPr>
                <w:rFonts w:ascii="Cambria" w:eastAsia="Times New Roman" w:hAnsi="Cambria" w:cs="Arial"/>
                <w:color w:val="0D0D0D"/>
                <w:sz w:val="20"/>
                <w:szCs w:val="20"/>
                <w:lang w:eastAsia="en-GB"/>
              </w:rPr>
              <w:t>upport</w:t>
            </w:r>
            <w:r w:rsidR="00D8407D">
              <w:rPr>
                <w:rFonts w:ascii="Cambria" w:eastAsia="Times New Roman" w:hAnsi="Cambria" w:cs="Arial"/>
                <w:color w:val="0D0D0D"/>
                <w:sz w:val="20"/>
                <w:szCs w:val="20"/>
                <w:lang w:eastAsia="en-GB"/>
              </w:rPr>
              <w:t>/</w:t>
            </w:r>
            <w:r w:rsidR="00071EAB">
              <w:rPr>
                <w:rFonts w:ascii="Cambria" w:eastAsia="Times New Roman" w:hAnsi="Cambria" w:cs="Arial"/>
                <w:color w:val="0D0D0D"/>
                <w:sz w:val="20"/>
                <w:szCs w:val="20"/>
                <w:lang w:eastAsia="en-GB"/>
              </w:rPr>
              <w:t xml:space="preserve"> </w:t>
            </w:r>
            <w:r w:rsidRPr="00987D69">
              <w:rPr>
                <w:rFonts w:ascii="Cambria" w:eastAsia="Times New Roman" w:hAnsi="Cambria" w:cs="Arial"/>
                <w:color w:val="0D0D0D"/>
                <w:sz w:val="20"/>
                <w:szCs w:val="20"/>
                <w:lang w:eastAsia="en-GB"/>
              </w:rPr>
              <w:t>intervention</w:t>
            </w:r>
            <w:r w:rsidR="00071EAB">
              <w:rPr>
                <w:rFonts w:ascii="Cambria" w:eastAsia="Times New Roman" w:hAnsi="Cambria" w:cs="Arial"/>
                <w:color w:val="0D0D0D"/>
                <w:sz w:val="20"/>
                <w:szCs w:val="20"/>
                <w:lang w:eastAsia="en-GB"/>
              </w:rPr>
              <w:t>s</w:t>
            </w:r>
            <w:r w:rsidRPr="00987D69">
              <w:rPr>
                <w:rFonts w:ascii="Cambria" w:eastAsia="Times New Roman" w:hAnsi="Cambria" w:cs="Arial"/>
                <w:color w:val="0D0D0D"/>
                <w:sz w:val="20"/>
                <w:szCs w:val="20"/>
                <w:lang w:eastAsia="en-GB"/>
              </w:rPr>
              <w:t xml:space="preserve"> in place to improve outcomes.</w:t>
            </w:r>
          </w:p>
        </w:tc>
        <w:tc>
          <w:tcPr>
            <w:tcW w:w="2977" w:type="dxa"/>
            <w:shd w:val="clear" w:color="auto" w:fill="auto"/>
            <w:tcMar>
              <w:top w:w="57" w:type="dxa"/>
              <w:bottom w:w="57" w:type="dxa"/>
            </w:tcMar>
          </w:tcPr>
          <w:p w14:paraId="00F50A8B" w14:textId="0C16FC26" w:rsidR="00934214" w:rsidRPr="00987D69" w:rsidRDefault="00987D69" w:rsidP="00D8407D">
            <w:pPr>
              <w:spacing w:after="0" w:line="288" w:lineRule="auto"/>
              <w:rPr>
                <w:rFonts w:ascii="Cambria" w:eastAsia="Times New Roman" w:hAnsi="Cambria" w:cs="Arial"/>
                <w:color w:val="0D0D0D"/>
                <w:sz w:val="20"/>
                <w:szCs w:val="20"/>
                <w:lang w:eastAsia="en-GB"/>
              </w:rPr>
            </w:pPr>
            <w:r>
              <w:rPr>
                <w:rFonts w:ascii="Cambria" w:eastAsia="Times New Roman" w:hAnsi="Cambria" w:cs="Arial"/>
                <w:color w:val="0D0D0D"/>
                <w:sz w:val="20"/>
                <w:szCs w:val="20"/>
                <w:lang w:eastAsia="en-GB"/>
              </w:rPr>
              <w:t xml:space="preserve">Parents, staff </w:t>
            </w:r>
            <w:r w:rsidR="00D8407D">
              <w:rPr>
                <w:rFonts w:ascii="Cambria" w:eastAsia="Times New Roman" w:hAnsi="Cambria" w:cs="Arial"/>
                <w:color w:val="0D0D0D"/>
                <w:sz w:val="20"/>
                <w:szCs w:val="20"/>
                <w:lang w:eastAsia="en-GB"/>
              </w:rPr>
              <w:t>&amp;</w:t>
            </w:r>
            <w:r>
              <w:rPr>
                <w:rFonts w:ascii="Cambria" w:eastAsia="Times New Roman" w:hAnsi="Cambria" w:cs="Arial"/>
                <w:color w:val="0D0D0D"/>
                <w:sz w:val="20"/>
                <w:szCs w:val="20"/>
                <w:lang w:eastAsia="en-GB"/>
              </w:rPr>
              <w:t xml:space="preserve"> governors able to clearly see the support in place for individual children. </w:t>
            </w:r>
            <w:r w:rsidR="00071EAB">
              <w:rPr>
                <w:rFonts w:ascii="Cambria" w:eastAsia="Times New Roman" w:hAnsi="Cambria" w:cs="Arial"/>
                <w:color w:val="0D0D0D"/>
                <w:sz w:val="20"/>
                <w:szCs w:val="20"/>
                <w:lang w:eastAsia="en-GB"/>
              </w:rPr>
              <w:t>Increased responsibility from staff for all disadvantaged children.</w:t>
            </w:r>
          </w:p>
        </w:tc>
        <w:tc>
          <w:tcPr>
            <w:tcW w:w="2551" w:type="dxa"/>
            <w:shd w:val="clear" w:color="auto" w:fill="auto"/>
            <w:tcMar>
              <w:top w:w="57" w:type="dxa"/>
              <w:bottom w:w="57" w:type="dxa"/>
            </w:tcMar>
          </w:tcPr>
          <w:p w14:paraId="53A2367C" w14:textId="4F9EBA6E" w:rsidR="00934214" w:rsidRPr="00F5796B" w:rsidRDefault="001B4BF4" w:rsidP="00F5796B">
            <w:pPr>
              <w:pStyle w:val="NoSpacing"/>
              <w:rPr>
                <w:rFonts w:ascii="Cambria" w:hAnsi="Cambria"/>
                <w:sz w:val="20"/>
                <w:lang w:eastAsia="en-GB"/>
              </w:rPr>
            </w:pPr>
            <w:r w:rsidRPr="00F5796B">
              <w:rPr>
                <w:rFonts w:ascii="Cambria" w:hAnsi="Cambria"/>
                <w:sz w:val="20"/>
                <w:lang w:eastAsia="en-GB"/>
              </w:rPr>
              <w:t>Research shows an increased staff awareness of disadvantaged children ensures teachers and subject leaders can take responsibility for their progress.</w:t>
            </w:r>
          </w:p>
        </w:tc>
        <w:tc>
          <w:tcPr>
            <w:tcW w:w="3119" w:type="dxa"/>
            <w:shd w:val="clear" w:color="auto" w:fill="auto"/>
            <w:tcMar>
              <w:top w:w="57" w:type="dxa"/>
              <w:bottom w:w="57" w:type="dxa"/>
            </w:tcMar>
          </w:tcPr>
          <w:p w14:paraId="11111189" w14:textId="216C316B" w:rsidR="00934214" w:rsidRPr="00987D69" w:rsidRDefault="001B4BF4" w:rsidP="001B4BF4">
            <w:pPr>
              <w:spacing w:after="0" w:line="288" w:lineRule="auto"/>
              <w:rPr>
                <w:rFonts w:ascii="Cambria" w:eastAsia="Times New Roman" w:hAnsi="Cambria" w:cs="Arial"/>
                <w:color w:val="0D0D0D"/>
                <w:sz w:val="20"/>
                <w:szCs w:val="20"/>
                <w:lang w:eastAsia="en-GB"/>
              </w:rPr>
            </w:pPr>
            <w:r>
              <w:rPr>
                <w:rFonts w:ascii="Cambria" w:eastAsia="Times New Roman" w:hAnsi="Cambria" w:cs="Arial"/>
                <w:color w:val="0D0D0D"/>
                <w:sz w:val="20"/>
                <w:szCs w:val="20"/>
                <w:lang w:eastAsia="en-GB"/>
              </w:rPr>
              <w:t>The plans will be monitored, reviewed and evaluated regularly by SLT and shared with parents.</w:t>
            </w:r>
          </w:p>
        </w:tc>
        <w:tc>
          <w:tcPr>
            <w:tcW w:w="821" w:type="dxa"/>
            <w:shd w:val="clear" w:color="auto" w:fill="auto"/>
          </w:tcPr>
          <w:p w14:paraId="56DA7595" w14:textId="2AC8B193" w:rsidR="00934214" w:rsidRPr="00987D69" w:rsidRDefault="00491AD9" w:rsidP="00AB7B0B">
            <w:pPr>
              <w:spacing w:after="0" w:line="288" w:lineRule="auto"/>
              <w:rPr>
                <w:rFonts w:ascii="Cambria" w:eastAsia="Times New Roman" w:hAnsi="Cambria" w:cs="Arial"/>
                <w:color w:val="0D0D0D"/>
                <w:sz w:val="20"/>
                <w:szCs w:val="20"/>
                <w:lang w:eastAsia="en-GB"/>
              </w:rPr>
            </w:pPr>
            <w:r>
              <w:rPr>
                <w:rFonts w:ascii="Cambria" w:eastAsia="Times New Roman" w:hAnsi="Cambria" w:cs="Arial"/>
                <w:color w:val="0D0D0D"/>
                <w:sz w:val="20"/>
                <w:szCs w:val="20"/>
                <w:lang w:eastAsia="en-GB"/>
              </w:rPr>
              <w:t>KT/JD</w:t>
            </w:r>
          </w:p>
        </w:tc>
        <w:tc>
          <w:tcPr>
            <w:tcW w:w="2835" w:type="dxa"/>
            <w:shd w:val="clear" w:color="auto" w:fill="auto"/>
          </w:tcPr>
          <w:p w14:paraId="15DDB38B" w14:textId="3409833D" w:rsidR="00071EAB" w:rsidRPr="00987D69" w:rsidRDefault="00071EAB" w:rsidP="00071EAB">
            <w:pPr>
              <w:spacing w:after="0" w:line="288" w:lineRule="auto"/>
              <w:rPr>
                <w:rFonts w:ascii="Cambria" w:eastAsia="Times New Roman" w:hAnsi="Cambria" w:cs="Arial"/>
                <w:color w:val="0D0D0D"/>
                <w:sz w:val="20"/>
                <w:szCs w:val="20"/>
                <w:lang w:eastAsia="en-GB"/>
              </w:rPr>
            </w:pPr>
            <w:r>
              <w:rPr>
                <w:rFonts w:ascii="Cambria" w:eastAsia="Times New Roman" w:hAnsi="Cambria" w:cs="Arial"/>
                <w:color w:val="0D0D0D"/>
                <w:sz w:val="20"/>
                <w:szCs w:val="20"/>
                <w:lang w:eastAsia="en-GB"/>
              </w:rPr>
              <w:t>Personal plans will be reviewed as par</w:t>
            </w:r>
            <w:r w:rsidR="00096AEA">
              <w:rPr>
                <w:rFonts w:ascii="Cambria" w:eastAsia="Times New Roman" w:hAnsi="Cambria" w:cs="Arial"/>
                <w:color w:val="0D0D0D"/>
                <w:sz w:val="20"/>
                <w:szCs w:val="20"/>
                <w:lang w:eastAsia="en-GB"/>
              </w:rPr>
              <w:t xml:space="preserve">t of each Data Drop by teachers and </w:t>
            </w:r>
            <w:r w:rsidR="00660742">
              <w:rPr>
                <w:rFonts w:ascii="Cambria" w:eastAsia="Times New Roman" w:hAnsi="Cambria" w:cs="Arial"/>
                <w:color w:val="0D0D0D"/>
                <w:sz w:val="20"/>
                <w:szCs w:val="20"/>
                <w:lang w:eastAsia="en-GB"/>
              </w:rPr>
              <w:t xml:space="preserve">outcomes </w:t>
            </w:r>
            <w:r w:rsidR="00096AEA">
              <w:rPr>
                <w:rFonts w:ascii="Cambria" w:eastAsia="Times New Roman" w:hAnsi="Cambria" w:cs="Arial"/>
                <w:color w:val="0D0D0D"/>
                <w:sz w:val="20"/>
                <w:szCs w:val="20"/>
                <w:lang w:eastAsia="en-GB"/>
              </w:rPr>
              <w:t>shared with SLT at each pupil progress meeting throughout the year.</w:t>
            </w:r>
          </w:p>
        </w:tc>
      </w:tr>
      <w:tr w:rsidR="003019E1" w:rsidRPr="00987D69" w14:paraId="47E9247E" w14:textId="77777777" w:rsidTr="007A3FD2">
        <w:trPr>
          <w:trHeight w:val="1631"/>
        </w:trPr>
        <w:tc>
          <w:tcPr>
            <w:tcW w:w="3114" w:type="dxa"/>
            <w:shd w:val="clear" w:color="auto" w:fill="auto"/>
            <w:tcMar>
              <w:top w:w="57" w:type="dxa"/>
              <w:bottom w:w="57" w:type="dxa"/>
            </w:tcMar>
          </w:tcPr>
          <w:p w14:paraId="22F1BD63" w14:textId="75C1FA2C" w:rsidR="003019E1" w:rsidRPr="003019E1" w:rsidRDefault="003019E1" w:rsidP="003019E1">
            <w:pPr>
              <w:rPr>
                <w:rFonts w:ascii="Cambria" w:hAnsi="Cambria"/>
                <w:lang w:val="en-US"/>
              </w:rPr>
            </w:pPr>
            <w:r w:rsidRPr="003019E1">
              <w:rPr>
                <w:rFonts w:ascii="Cambria" w:hAnsi="Cambria"/>
                <w:sz w:val="20"/>
                <w:lang w:val="en-US"/>
              </w:rPr>
              <w:t xml:space="preserve">To ensure that all </w:t>
            </w:r>
            <w:r>
              <w:rPr>
                <w:rFonts w:ascii="Cambria" w:hAnsi="Cambria"/>
                <w:sz w:val="20"/>
                <w:lang w:val="en-US"/>
              </w:rPr>
              <w:t>PP children</w:t>
            </w:r>
            <w:r w:rsidR="0070449A">
              <w:rPr>
                <w:rFonts w:ascii="Cambria" w:hAnsi="Cambria"/>
                <w:sz w:val="20"/>
                <w:lang w:val="en-US"/>
              </w:rPr>
              <w:t>, including those</w:t>
            </w:r>
            <w:r>
              <w:rPr>
                <w:rFonts w:ascii="Cambria" w:hAnsi="Cambria"/>
                <w:sz w:val="20"/>
                <w:lang w:val="en-US"/>
              </w:rPr>
              <w:t xml:space="preserve"> with </w:t>
            </w:r>
            <w:r w:rsidR="00192331">
              <w:rPr>
                <w:rFonts w:ascii="Cambria" w:hAnsi="Cambria"/>
                <w:sz w:val="20"/>
                <w:lang w:val="en-US"/>
              </w:rPr>
              <w:t>SEN</w:t>
            </w:r>
            <w:r w:rsidRPr="003019E1">
              <w:rPr>
                <w:rFonts w:ascii="Cambria" w:hAnsi="Cambria"/>
                <w:sz w:val="20"/>
                <w:lang w:val="en-US"/>
              </w:rPr>
              <w:t xml:space="preserve"> children can access their learning whilst experiencing an appropriate level of challenge. (SEMH &amp;Well Being support, Behavior approaches in addition to catch up.)</w:t>
            </w:r>
          </w:p>
        </w:tc>
        <w:tc>
          <w:tcPr>
            <w:tcW w:w="2977" w:type="dxa"/>
            <w:shd w:val="clear" w:color="auto" w:fill="auto"/>
            <w:tcMar>
              <w:top w:w="57" w:type="dxa"/>
              <w:bottom w:w="57" w:type="dxa"/>
            </w:tcMar>
          </w:tcPr>
          <w:p w14:paraId="56824746" w14:textId="4F281AE5" w:rsidR="003019E1" w:rsidRDefault="001D3C89" w:rsidP="001D3C89">
            <w:pPr>
              <w:pStyle w:val="NoSpacing"/>
              <w:rPr>
                <w:rFonts w:cstheme="minorHAnsi"/>
                <w:sz w:val="18"/>
                <w:lang w:eastAsia="en-GB"/>
              </w:rPr>
            </w:pPr>
            <w:r w:rsidRPr="001D3C89">
              <w:rPr>
                <w:rFonts w:ascii="Cambria" w:hAnsi="Cambria" w:cstheme="minorHAnsi"/>
                <w:sz w:val="20"/>
                <w:lang w:eastAsia="en-GB"/>
              </w:rPr>
              <w:t>That all children can evidence good progress against their ISP</w:t>
            </w:r>
            <w:r w:rsidR="00817376">
              <w:rPr>
                <w:rFonts w:ascii="Cambria" w:hAnsi="Cambria" w:cstheme="minorHAnsi"/>
                <w:sz w:val="20"/>
                <w:lang w:eastAsia="en-GB"/>
              </w:rPr>
              <w:t>/EHCP</w:t>
            </w:r>
            <w:r w:rsidRPr="001D3C89">
              <w:rPr>
                <w:rFonts w:ascii="Cambria" w:hAnsi="Cambria" w:cstheme="minorHAnsi"/>
                <w:sz w:val="20"/>
                <w:lang w:eastAsia="en-GB"/>
              </w:rPr>
              <w:t xml:space="preserve"> targets</w:t>
            </w:r>
            <w:r w:rsidRPr="001D3C89">
              <w:rPr>
                <w:rFonts w:cstheme="minorHAnsi"/>
                <w:sz w:val="18"/>
                <w:lang w:eastAsia="en-GB"/>
              </w:rPr>
              <w:t>.</w:t>
            </w:r>
          </w:p>
          <w:p w14:paraId="509C9D1B" w14:textId="2343ED73" w:rsidR="001912B3" w:rsidRDefault="001912B3" w:rsidP="001D3C89">
            <w:pPr>
              <w:pStyle w:val="NoSpacing"/>
              <w:rPr>
                <w:rFonts w:cstheme="minorHAnsi"/>
                <w:sz w:val="18"/>
                <w:lang w:eastAsia="en-GB"/>
              </w:rPr>
            </w:pPr>
          </w:p>
          <w:p w14:paraId="7FF92A0B" w14:textId="14CEDCF6" w:rsidR="001912B3" w:rsidRPr="001912B3" w:rsidRDefault="001912B3" w:rsidP="001D3C89">
            <w:pPr>
              <w:pStyle w:val="NoSpacing"/>
              <w:rPr>
                <w:rFonts w:cstheme="minorHAnsi"/>
                <w:sz w:val="16"/>
                <w:lang w:eastAsia="en-GB"/>
              </w:rPr>
            </w:pPr>
            <w:r w:rsidRPr="001912B3">
              <w:rPr>
                <w:rFonts w:ascii="Cambria" w:hAnsi="Cambria"/>
                <w:sz w:val="20"/>
              </w:rPr>
              <w:t>For all children who attend Chatfield to make good progress against their thrive targets</w:t>
            </w:r>
          </w:p>
          <w:p w14:paraId="0801D6EA" w14:textId="77777777" w:rsidR="00817376" w:rsidRDefault="00817376" w:rsidP="001D3C89">
            <w:pPr>
              <w:pStyle w:val="NoSpacing"/>
              <w:rPr>
                <w:rFonts w:cstheme="minorHAnsi"/>
                <w:sz w:val="18"/>
                <w:lang w:eastAsia="en-GB"/>
              </w:rPr>
            </w:pPr>
          </w:p>
          <w:p w14:paraId="2EFB495C" w14:textId="7F14B402" w:rsidR="00817376" w:rsidRPr="001D3C89" w:rsidRDefault="00817376" w:rsidP="001D3C89">
            <w:pPr>
              <w:pStyle w:val="NoSpacing"/>
              <w:rPr>
                <w:rFonts w:cstheme="minorHAnsi"/>
                <w:lang w:eastAsia="en-GB"/>
              </w:rPr>
            </w:pPr>
          </w:p>
        </w:tc>
        <w:tc>
          <w:tcPr>
            <w:tcW w:w="2551" w:type="dxa"/>
            <w:shd w:val="clear" w:color="auto" w:fill="auto"/>
            <w:tcMar>
              <w:top w:w="57" w:type="dxa"/>
              <w:bottom w:w="57" w:type="dxa"/>
            </w:tcMar>
          </w:tcPr>
          <w:p w14:paraId="793A272C" w14:textId="448BFC5F" w:rsidR="003019E1" w:rsidRDefault="00AB2356" w:rsidP="00AB2356">
            <w:pPr>
              <w:pStyle w:val="NoSpacing"/>
              <w:rPr>
                <w:lang w:eastAsia="en-GB"/>
              </w:rPr>
            </w:pPr>
            <w:r w:rsidRPr="00AB2356">
              <w:rPr>
                <w:rFonts w:ascii="Cambria" w:hAnsi="Cambria"/>
                <w:sz w:val="20"/>
                <w:lang w:eastAsia="en-GB"/>
              </w:rPr>
              <w:t>Research shows that when learning is carefully planned for all individuals</w:t>
            </w:r>
            <w:r>
              <w:rPr>
                <w:rFonts w:ascii="Cambria" w:hAnsi="Cambria"/>
                <w:sz w:val="20"/>
                <w:lang w:eastAsia="en-GB"/>
              </w:rPr>
              <w:t>, when</w:t>
            </w:r>
            <w:r w:rsidRPr="00AB2356">
              <w:rPr>
                <w:rFonts w:ascii="Cambria" w:hAnsi="Cambria"/>
                <w:sz w:val="20"/>
                <w:lang w:eastAsia="en-GB"/>
              </w:rPr>
              <w:t xml:space="preserve"> every lesson counts</w:t>
            </w:r>
            <w:r>
              <w:rPr>
                <w:rFonts w:ascii="Cambria" w:hAnsi="Cambria"/>
                <w:sz w:val="20"/>
                <w:lang w:eastAsia="en-GB"/>
              </w:rPr>
              <w:t xml:space="preserve"> and their needs are met, </w:t>
            </w:r>
            <w:r w:rsidRPr="00AB2356">
              <w:rPr>
                <w:rFonts w:ascii="Cambria" w:hAnsi="Cambria"/>
                <w:sz w:val="20"/>
                <w:lang w:eastAsia="en-GB"/>
              </w:rPr>
              <w:t xml:space="preserve"> progress / attainment are achieved</w:t>
            </w:r>
            <w:r>
              <w:rPr>
                <w:lang w:eastAsia="en-GB"/>
              </w:rPr>
              <w:t xml:space="preserve">. </w:t>
            </w:r>
          </w:p>
        </w:tc>
        <w:tc>
          <w:tcPr>
            <w:tcW w:w="3119" w:type="dxa"/>
            <w:shd w:val="clear" w:color="auto" w:fill="auto"/>
            <w:tcMar>
              <w:top w:w="57" w:type="dxa"/>
              <w:bottom w:w="57" w:type="dxa"/>
            </w:tcMar>
          </w:tcPr>
          <w:p w14:paraId="14B350CD" w14:textId="77228BE5" w:rsidR="00817376" w:rsidRDefault="00817376" w:rsidP="00817376">
            <w:pPr>
              <w:pStyle w:val="NoSpacing"/>
              <w:rPr>
                <w:rFonts w:ascii="Cambria" w:hAnsi="Cambria"/>
                <w:sz w:val="20"/>
              </w:rPr>
            </w:pPr>
            <w:r w:rsidRPr="00817376">
              <w:rPr>
                <w:rFonts w:ascii="Cambria" w:hAnsi="Cambria"/>
                <w:sz w:val="20"/>
              </w:rPr>
              <w:t>Ensure all EHCP’s are reviewed regularly against their short and long term targets</w:t>
            </w:r>
          </w:p>
          <w:p w14:paraId="035DB7D2" w14:textId="77777777" w:rsidR="004C22C7" w:rsidRDefault="004C22C7" w:rsidP="00817376">
            <w:pPr>
              <w:pStyle w:val="NoSpacing"/>
              <w:rPr>
                <w:rFonts w:ascii="Cambria" w:hAnsi="Cambria"/>
                <w:sz w:val="20"/>
              </w:rPr>
            </w:pPr>
          </w:p>
          <w:p w14:paraId="593FC927" w14:textId="77777777" w:rsidR="00817376" w:rsidRDefault="00817376" w:rsidP="00817376">
            <w:pPr>
              <w:spacing w:after="0" w:line="288" w:lineRule="auto"/>
              <w:rPr>
                <w:rFonts w:ascii="Cambria" w:hAnsi="Cambria"/>
                <w:sz w:val="20"/>
              </w:rPr>
            </w:pPr>
            <w:r w:rsidRPr="00817376">
              <w:rPr>
                <w:rFonts w:ascii="Cambria" w:hAnsi="Cambria"/>
                <w:sz w:val="20"/>
              </w:rPr>
              <w:t xml:space="preserve">Set up intervention </w:t>
            </w:r>
          </w:p>
          <w:p w14:paraId="46FDB5E3" w14:textId="3EF507FA" w:rsidR="003019E1" w:rsidRDefault="00817376" w:rsidP="00817376">
            <w:pPr>
              <w:spacing w:after="0" w:line="288" w:lineRule="auto"/>
              <w:rPr>
                <w:rFonts w:ascii="Cambria" w:eastAsia="Times New Roman" w:hAnsi="Cambria" w:cs="Arial"/>
                <w:color w:val="0D0D0D"/>
                <w:sz w:val="20"/>
                <w:szCs w:val="20"/>
                <w:lang w:eastAsia="en-GB"/>
              </w:rPr>
            </w:pPr>
            <w:r w:rsidRPr="00817376">
              <w:rPr>
                <w:rFonts w:ascii="Cambria" w:hAnsi="Cambria"/>
                <w:sz w:val="20"/>
              </w:rPr>
              <w:t>programmes at the Chatfield to support children’s SEMH and Wellbeing needs</w:t>
            </w:r>
          </w:p>
        </w:tc>
        <w:tc>
          <w:tcPr>
            <w:tcW w:w="821" w:type="dxa"/>
            <w:shd w:val="clear" w:color="auto" w:fill="auto"/>
          </w:tcPr>
          <w:p w14:paraId="0E37A11B" w14:textId="01EB93C6" w:rsidR="003019E1" w:rsidRDefault="00817376" w:rsidP="00AB7B0B">
            <w:pPr>
              <w:spacing w:after="0" w:line="288" w:lineRule="auto"/>
              <w:rPr>
                <w:rFonts w:ascii="Cambria" w:eastAsia="Times New Roman" w:hAnsi="Cambria" w:cs="Arial"/>
                <w:color w:val="0D0D0D"/>
                <w:sz w:val="20"/>
                <w:szCs w:val="20"/>
                <w:lang w:eastAsia="en-GB"/>
              </w:rPr>
            </w:pPr>
            <w:r>
              <w:rPr>
                <w:rFonts w:ascii="Cambria" w:eastAsia="Times New Roman" w:hAnsi="Cambria" w:cs="Arial"/>
                <w:color w:val="0D0D0D"/>
                <w:sz w:val="20"/>
                <w:szCs w:val="20"/>
                <w:lang w:eastAsia="en-GB"/>
              </w:rPr>
              <w:t>KT</w:t>
            </w:r>
          </w:p>
        </w:tc>
        <w:tc>
          <w:tcPr>
            <w:tcW w:w="2835" w:type="dxa"/>
            <w:shd w:val="clear" w:color="auto" w:fill="auto"/>
          </w:tcPr>
          <w:p w14:paraId="0D845831" w14:textId="77777777" w:rsidR="003019E1" w:rsidRDefault="00817376" w:rsidP="00071EAB">
            <w:pPr>
              <w:spacing w:after="0" w:line="288" w:lineRule="auto"/>
              <w:rPr>
                <w:rFonts w:ascii="Cambria" w:eastAsia="Times New Roman" w:hAnsi="Cambria" w:cs="Arial"/>
                <w:color w:val="0D0D0D"/>
                <w:sz w:val="20"/>
                <w:szCs w:val="20"/>
                <w:lang w:eastAsia="en-GB"/>
              </w:rPr>
            </w:pPr>
            <w:r>
              <w:rPr>
                <w:rFonts w:ascii="Cambria" w:eastAsia="Times New Roman" w:hAnsi="Cambria" w:cs="Arial"/>
                <w:color w:val="0D0D0D"/>
                <w:sz w:val="20"/>
                <w:szCs w:val="20"/>
                <w:lang w:eastAsia="en-GB"/>
              </w:rPr>
              <w:t xml:space="preserve">End of Autumn 1. </w:t>
            </w:r>
          </w:p>
          <w:p w14:paraId="072C41E8" w14:textId="5A53247E" w:rsidR="001912B3" w:rsidRDefault="001912B3" w:rsidP="00071EAB">
            <w:pPr>
              <w:spacing w:after="0" w:line="288" w:lineRule="auto"/>
              <w:rPr>
                <w:rFonts w:ascii="Cambria" w:eastAsia="Times New Roman" w:hAnsi="Cambria" w:cs="Arial"/>
                <w:color w:val="0D0D0D"/>
                <w:sz w:val="20"/>
                <w:szCs w:val="20"/>
                <w:lang w:eastAsia="en-GB"/>
              </w:rPr>
            </w:pPr>
            <w:r>
              <w:rPr>
                <w:rFonts w:ascii="Cambria" w:eastAsia="Times New Roman" w:hAnsi="Cambria" w:cs="Arial"/>
                <w:color w:val="0D0D0D"/>
                <w:sz w:val="20"/>
                <w:szCs w:val="20"/>
                <w:lang w:eastAsia="en-GB"/>
              </w:rPr>
              <w:t xml:space="preserve">Review all ISPs every term. </w:t>
            </w:r>
          </w:p>
        </w:tc>
      </w:tr>
      <w:tr w:rsidR="00265319" w:rsidRPr="00987D69" w14:paraId="47B4A3DC" w14:textId="77777777" w:rsidTr="007A3FD2">
        <w:trPr>
          <w:trHeight w:val="1067"/>
        </w:trPr>
        <w:tc>
          <w:tcPr>
            <w:tcW w:w="3114" w:type="dxa"/>
            <w:shd w:val="clear" w:color="auto" w:fill="auto"/>
            <w:tcMar>
              <w:top w:w="57" w:type="dxa"/>
              <w:bottom w:w="57" w:type="dxa"/>
            </w:tcMar>
          </w:tcPr>
          <w:p w14:paraId="215D4BFE" w14:textId="346F8F4B" w:rsidR="008A1F8B" w:rsidRDefault="008A1F8B" w:rsidP="001879B9">
            <w:pPr>
              <w:spacing w:line="240" w:lineRule="auto"/>
              <w:rPr>
                <w:rFonts w:ascii="Cambria" w:hAnsi="Cambria"/>
                <w:sz w:val="20"/>
                <w:szCs w:val="20"/>
              </w:rPr>
            </w:pPr>
            <w:r w:rsidRPr="008A1F8B">
              <w:rPr>
                <w:rFonts w:ascii="Cambria" w:hAnsi="Cambria"/>
                <w:sz w:val="20"/>
                <w:szCs w:val="20"/>
              </w:rPr>
              <w:t xml:space="preserve">Ensure that assessment and monitoring procedures for the school enable </w:t>
            </w:r>
            <w:r>
              <w:rPr>
                <w:rFonts w:ascii="Cambria" w:hAnsi="Cambria"/>
                <w:sz w:val="20"/>
                <w:szCs w:val="20"/>
              </w:rPr>
              <w:t>effective identification of gaps</w:t>
            </w:r>
            <w:r w:rsidRPr="008A1F8B">
              <w:rPr>
                <w:rFonts w:ascii="Cambria" w:hAnsi="Cambria"/>
                <w:sz w:val="20"/>
                <w:szCs w:val="20"/>
              </w:rPr>
              <w:t>.</w:t>
            </w:r>
          </w:p>
          <w:p w14:paraId="7F5C1FF7" w14:textId="78ADCB95" w:rsidR="00265319" w:rsidRPr="008A1F8B" w:rsidRDefault="008A1F8B" w:rsidP="00073287">
            <w:pPr>
              <w:spacing w:line="240" w:lineRule="auto"/>
              <w:rPr>
                <w:rFonts w:ascii="Cambria" w:hAnsi="Cambria"/>
                <w:sz w:val="20"/>
                <w:szCs w:val="20"/>
              </w:rPr>
            </w:pPr>
            <w:r w:rsidRPr="008A1F8B">
              <w:rPr>
                <w:rFonts w:ascii="Cambria" w:hAnsi="Cambria"/>
                <w:sz w:val="20"/>
                <w:szCs w:val="20"/>
              </w:rPr>
              <w:t xml:space="preserve">Use </w:t>
            </w:r>
            <w:r w:rsidR="00073287">
              <w:rPr>
                <w:rFonts w:ascii="Cambria" w:hAnsi="Cambria"/>
                <w:sz w:val="20"/>
                <w:szCs w:val="20"/>
              </w:rPr>
              <w:t>SIMS</w:t>
            </w:r>
            <w:r w:rsidR="00DE63A8">
              <w:rPr>
                <w:rFonts w:ascii="Cambria" w:hAnsi="Cambria"/>
                <w:sz w:val="20"/>
                <w:szCs w:val="20"/>
              </w:rPr>
              <w:t>/CM</w:t>
            </w:r>
            <w:r w:rsidR="00793FD9">
              <w:rPr>
                <w:rFonts w:ascii="Cambria" w:hAnsi="Cambria"/>
                <w:sz w:val="20"/>
                <w:szCs w:val="20"/>
              </w:rPr>
              <w:t xml:space="preserve"> </w:t>
            </w:r>
            <w:r>
              <w:rPr>
                <w:rFonts w:ascii="Cambria" w:hAnsi="Cambria"/>
                <w:sz w:val="20"/>
                <w:szCs w:val="20"/>
              </w:rPr>
              <w:t xml:space="preserve">for </w:t>
            </w:r>
            <w:r w:rsidRPr="008A1F8B">
              <w:rPr>
                <w:rFonts w:ascii="Cambria" w:hAnsi="Cambria"/>
                <w:sz w:val="20"/>
                <w:szCs w:val="20"/>
              </w:rPr>
              <w:t>on-going tracking</w:t>
            </w:r>
            <w:r>
              <w:rPr>
                <w:rFonts w:ascii="Cambria" w:hAnsi="Cambria"/>
                <w:sz w:val="20"/>
                <w:szCs w:val="20"/>
              </w:rPr>
              <w:t xml:space="preserve"> and assessment</w:t>
            </w:r>
            <w:r w:rsidRPr="008A1F8B">
              <w:rPr>
                <w:rFonts w:ascii="Cambria" w:hAnsi="Cambria"/>
                <w:sz w:val="20"/>
                <w:szCs w:val="20"/>
              </w:rPr>
              <w:t xml:space="preserve">. </w:t>
            </w:r>
          </w:p>
        </w:tc>
        <w:tc>
          <w:tcPr>
            <w:tcW w:w="2977" w:type="dxa"/>
            <w:shd w:val="clear" w:color="auto" w:fill="auto"/>
            <w:tcMar>
              <w:top w:w="57" w:type="dxa"/>
              <w:bottom w:w="57" w:type="dxa"/>
            </w:tcMar>
          </w:tcPr>
          <w:p w14:paraId="1F09273C" w14:textId="77777777" w:rsidR="00265319" w:rsidRDefault="008A1F8B" w:rsidP="00987D69">
            <w:pPr>
              <w:spacing w:after="0" w:line="288" w:lineRule="auto"/>
              <w:rPr>
                <w:rFonts w:ascii="Cambria" w:hAnsi="Cambria"/>
                <w:sz w:val="20"/>
                <w:szCs w:val="20"/>
              </w:rPr>
            </w:pPr>
            <w:r w:rsidRPr="008A1F8B">
              <w:rPr>
                <w:rFonts w:ascii="Cambria" w:hAnsi="Cambria"/>
                <w:sz w:val="20"/>
                <w:szCs w:val="20"/>
              </w:rPr>
              <w:t>Assessment is ongoing and used effectively to identify gaps and inform planning.</w:t>
            </w:r>
          </w:p>
          <w:p w14:paraId="0C43552C" w14:textId="21436216" w:rsidR="00793FD9" w:rsidRPr="008A1F8B" w:rsidRDefault="00793FD9" w:rsidP="00987D69">
            <w:pPr>
              <w:spacing w:after="0" w:line="288" w:lineRule="auto"/>
              <w:rPr>
                <w:rFonts w:ascii="Cambria" w:eastAsia="Times New Roman" w:hAnsi="Cambria" w:cs="Arial"/>
                <w:color w:val="0D0D0D"/>
                <w:sz w:val="20"/>
                <w:szCs w:val="20"/>
                <w:lang w:eastAsia="en-GB"/>
              </w:rPr>
            </w:pPr>
            <w:r>
              <w:rPr>
                <w:rFonts w:ascii="Cambria" w:hAnsi="Cambria"/>
                <w:sz w:val="20"/>
                <w:szCs w:val="20"/>
              </w:rPr>
              <w:t xml:space="preserve">SLT/Staff to be able to use assessment data to inform planning and intervention support. </w:t>
            </w:r>
          </w:p>
        </w:tc>
        <w:tc>
          <w:tcPr>
            <w:tcW w:w="2551" w:type="dxa"/>
            <w:shd w:val="clear" w:color="auto" w:fill="auto"/>
            <w:tcMar>
              <w:top w:w="57" w:type="dxa"/>
              <w:bottom w:w="57" w:type="dxa"/>
            </w:tcMar>
          </w:tcPr>
          <w:p w14:paraId="0E273801" w14:textId="1A66F99F" w:rsidR="00265319" w:rsidRDefault="001879B9" w:rsidP="001879B9">
            <w:pPr>
              <w:spacing w:after="0" w:line="240" w:lineRule="auto"/>
              <w:rPr>
                <w:rFonts w:ascii="Cambria" w:eastAsia="Times New Roman" w:hAnsi="Cambria" w:cs="Arial"/>
                <w:color w:val="0D0D0D"/>
                <w:sz w:val="20"/>
                <w:szCs w:val="20"/>
                <w:lang w:eastAsia="en-GB"/>
              </w:rPr>
            </w:pPr>
            <w:r>
              <w:rPr>
                <w:rFonts w:ascii="Cambria" w:eastAsia="Times New Roman" w:hAnsi="Cambria" w:cs="Arial"/>
                <w:color w:val="0D0D0D"/>
                <w:sz w:val="20"/>
                <w:szCs w:val="20"/>
                <w:lang w:eastAsia="en-GB"/>
              </w:rPr>
              <w:t>Quality teaching and learning based on continuous and frequent feedback, adapted to pupil needs is one of the most effective ways to ensure progress. EEF.</w:t>
            </w:r>
          </w:p>
        </w:tc>
        <w:tc>
          <w:tcPr>
            <w:tcW w:w="3119" w:type="dxa"/>
            <w:shd w:val="clear" w:color="auto" w:fill="auto"/>
            <w:tcMar>
              <w:top w:w="57" w:type="dxa"/>
              <w:bottom w:w="57" w:type="dxa"/>
            </w:tcMar>
          </w:tcPr>
          <w:p w14:paraId="5CDC0A91" w14:textId="77777777" w:rsidR="00265319" w:rsidRDefault="008A1F8B" w:rsidP="001B4BF4">
            <w:pPr>
              <w:spacing w:after="0" w:line="288" w:lineRule="auto"/>
              <w:rPr>
                <w:rFonts w:ascii="Cambria" w:hAnsi="Cambria"/>
                <w:sz w:val="20"/>
                <w:szCs w:val="20"/>
              </w:rPr>
            </w:pPr>
            <w:r w:rsidRPr="008A1F8B">
              <w:rPr>
                <w:rFonts w:ascii="Cambria" w:hAnsi="Cambria"/>
                <w:sz w:val="20"/>
                <w:szCs w:val="20"/>
              </w:rPr>
              <w:t>GG to lead staff meeting on how to use CM</w:t>
            </w:r>
            <w:r w:rsidR="00D8407D">
              <w:rPr>
                <w:rFonts w:ascii="Cambria" w:hAnsi="Cambria"/>
                <w:sz w:val="20"/>
                <w:szCs w:val="20"/>
              </w:rPr>
              <w:t>.</w:t>
            </w:r>
          </w:p>
          <w:p w14:paraId="119C28A0" w14:textId="7F525AEC" w:rsidR="00D8407D" w:rsidRDefault="00D8407D" w:rsidP="001B4BF4">
            <w:pPr>
              <w:spacing w:after="0" w:line="288" w:lineRule="auto"/>
              <w:rPr>
                <w:rFonts w:ascii="Cambria" w:eastAsia="Times New Roman" w:hAnsi="Cambria" w:cs="Arial"/>
                <w:color w:val="0D0D0D"/>
                <w:sz w:val="20"/>
                <w:szCs w:val="20"/>
                <w:lang w:eastAsia="en-GB"/>
              </w:rPr>
            </w:pPr>
            <w:r>
              <w:rPr>
                <w:rFonts w:ascii="Cambria" w:hAnsi="Cambria"/>
                <w:sz w:val="20"/>
                <w:szCs w:val="20"/>
              </w:rPr>
              <w:t>SLT training.</w:t>
            </w:r>
          </w:p>
        </w:tc>
        <w:tc>
          <w:tcPr>
            <w:tcW w:w="821" w:type="dxa"/>
            <w:shd w:val="clear" w:color="auto" w:fill="auto"/>
          </w:tcPr>
          <w:p w14:paraId="2ECF46B0" w14:textId="0CBE4A11" w:rsidR="00265319" w:rsidRDefault="008A1F8B" w:rsidP="00AB7B0B">
            <w:pPr>
              <w:spacing w:after="0" w:line="288" w:lineRule="auto"/>
              <w:rPr>
                <w:rFonts w:ascii="Cambria" w:eastAsia="Times New Roman" w:hAnsi="Cambria" w:cs="Arial"/>
                <w:color w:val="0D0D0D"/>
                <w:sz w:val="20"/>
                <w:szCs w:val="20"/>
                <w:lang w:eastAsia="en-GB"/>
              </w:rPr>
            </w:pPr>
            <w:r>
              <w:rPr>
                <w:rFonts w:ascii="Cambria" w:eastAsia="Times New Roman" w:hAnsi="Cambria" w:cs="Arial"/>
                <w:color w:val="0D0D0D"/>
                <w:sz w:val="20"/>
                <w:szCs w:val="20"/>
                <w:lang w:eastAsia="en-GB"/>
              </w:rPr>
              <w:t>GG</w:t>
            </w:r>
            <w:r w:rsidR="007C7E41">
              <w:rPr>
                <w:rFonts w:ascii="Cambria" w:eastAsia="Times New Roman" w:hAnsi="Cambria" w:cs="Arial"/>
                <w:color w:val="0D0D0D"/>
                <w:sz w:val="20"/>
                <w:szCs w:val="20"/>
                <w:lang w:eastAsia="en-GB"/>
              </w:rPr>
              <w:t>/SM</w:t>
            </w:r>
          </w:p>
        </w:tc>
        <w:tc>
          <w:tcPr>
            <w:tcW w:w="2835" w:type="dxa"/>
            <w:shd w:val="clear" w:color="auto" w:fill="auto"/>
          </w:tcPr>
          <w:p w14:paraId="60D78921" w14:textId="519A65A5" w:rsidR="00265319" w:rsidRDefault="00D8407D" w:rsidP="001879B9">
            <w:pPr>
              <w:spacing w:after="0" w:line="240" w:lineRule="auto"/>
              <w:rPr>
                <w:rFonts w:ascii="Cambria" w:eastAsia="Times New Roman" w:hAnsi="Cambria" w:cs="Arial"/>
                <w:color w:val="0D0D0D"/>
                <w:sz w:val="20"/>
                <w:szCs w:val="20"/>
                <w:lang w:eastAsia="en-GB"/>
              </w:rPr>
            </w:pPr>
            <w:r>
              <w:rPr>
                <w:rFonts w:ascii="Cambria" w:eastAsia="Times New Roman" w:hAnsi="Cambria" w:cs="Arial"/>
                <w:color w:val="0D0D0D"/>
                <w:sz w:val="20"/>
                <w:szCs w:val="20"/>
                <w:lang w:eastAsia="en-GB"/>
              </w:rPr>
              <w:t>During Autumn Term we will assess regularly and use this to create analysis of data and groups. We can</w:t>
            </w:r>
            <w:r w:rsidR="007C7E41">
              <w:rPr>
                <w:rFonts w:ascii="Cambria" w:eastAsia="Times New Roman" w:hAnsi="Cambria" w:cs="Arial"/>
                <w:color w:val="0D0D0D"/>
                <w:sz w:val="20"/>
                <w:szCs w:val="20"/>
                <w:lang w:eastAsia="en-GB"/>
              </w:rPr>
              <w:t xml:space="preserve"> compare the effectiveness of /CMSIMS</w:t>
            </w:r>
            <w:r>
              <w:rPr>
                <w:rFonts w:ascii="Cambria" w:eastAsia="Times New Roman" w:hAnsi="Cambria" w:cs="Arial"/>
                <w:color w:val="0D0D0D"/>
                <w:sz w:val="20"/>
                <w:szCs w:val="20"/>
                <w:lang w:eastAsia="en-GB"/>
              </w:rPr>
              <w:t xml:space="preserve"> to HAM when working with SLT.</w:t>
            </w:r>
          </w:p>
        </w:tc>
      </w:tr>
      <w:tr w:rsidR="004F0777" w:rsidRPr="00987D69" w14:paraId="31CB7780" w14:textId="77777777" w:rsidTr="007A3FD2">
        <w:tc>
          <w:tcPr>
            <w:tcW w:w="3114" w:type="dxa"/>
            <w:shd w:val="clear" w:color="auto" w:fill="auto"/>
            <w:tcMar>
              <w:top w:w="57" w:type="dxa"/>
              <w:bottom w:w="57" w:type="dxa"/>
            </w:tcMar>
          </w:tcPr>
          <w:p w14:paraId="5639929B" w14:textId="4A2AA523" w:rsidR="004F0777" w:rsidRPr="00987D69" w:rsidRDefault="00D40D97" w:rsidP="00D40D97">
            <w:pPr>
              <w:spacing w:after="0" w:line="288" w:lineRule="auto"/>
              <w:rPr>
                <w:rFonts w:ascii="Cambria" w:eastAsia="Times New Roman" w:hAnsi="Cambria" w:cs="Arial"/>
                <w:color w:val="0D0D0D"/>
                <w:sz w:val="20"/>
                <w:szCs w:val="20"/>
                <w:lang w:eastAsia="en-GB"/>
              </w:rPr>
            </w:pPr>
            <w:r>
              <w:rPr>
                <w:rFonts w:ascii="Cambria" w:eastAsia="Times New Roman" w:hAnsi="Cambria" w:cs="Arial"/>
                <w:color w:val="0D0D0D"/>
                <w:sz w:val="20"/>
                <w:szCs w:val="20"/>
                <w:lang w:eastAsia="en-GB"/>
              </w:rPr>
              <w:t>Create set of n</w:t>
            </w:r>
            <w:r w:rsidR="004F0777">
              <w:rPr>
                <w:rFonts w:ascii="Cambria" w:eastAsia="Times New Roman" w:hAnsi="Cambria" w:cs="Arial"/>
                <w:color w:val="0D0D0D"/>
                <w:sz w:val="20"/>
                <w:szCs w:val="20"/>
                <w:lang w:eastAsia="en-GB"/>
              </w:rPr>
              <w:t xml:space="preserve">on-negotiables </w:t>
            </w:r>
            <w:r>
              <w:rPr>
                <w:rFonts w:ascii="Cambria" w:eastAsia="Times New Roman" w:hAnsi="Cambria" w:cs="Arial"/>
                <w:color w:val="0D0D0D"/>
                <w:sz w:val="20"/>
                <w:szCs w:val="20"/>
                <w:lang w:eastAsia="en-GB"/>
              </w:rPr>
              <w:t>for all disadvantaged children (e.g. reading with adult 2x a week, additional library books, additional parent consultation, working with teacher 3x a week, identified key adult)</w:t>
            </w:r>
          </w:p>
        </w:tc>
        <w:tc>
          <w:tcPr>
            <w:tcW w:w="2977" w:type="dxa"/>
            <w:shd w:val="clear" w:color="auto" w:fill="auto"/>
            <w:tcMar>
              <w:top w:w="57" w:type="dxa"/>
              <w:bottom w:w="57" w:type="dxa"/>
            </w:tcMar>
          </w:tcPr>
          <w:p w14:paraId="79BA1F91" w14:textId="0158A36F" w:rsidR="004F0777" w:rsidRDefault="00D40D97" w:rsidP="00987D69">
            <w:pPr>
              <w:spacing w:after="0" w:line="288" w:lineRule="auto"/>
              <w:rPr>
                <w:rFonts w:ascii="Cambria" w:eastAsia="Times New Roman" w:hAnsi="Cambria" w:cs="Arial"/>
                <w:color w:val="0D0D0D"/>
                <w:sz w:val="20"/>
                <w:szCs w:val="20"/>
                <w:lang w:eastAsia="en-GB"/>
              </w:rPr>
            </w:pPr>
            <w:r>
              <w:rPr>
                <w:rFonts w:ascii="Cambria" w:eastAsia="Times New Roman" w:hAnsi="Cambria" w:cs="Arial"/>
                <w:color w:val="0D0D0D"/>
                <w:sz w:val="20"/>
                <w:szCs w:val="20"/>
                <w:lang w:eastAsia="en-GB"/>
              </w:rPr>
              <w:t>Raising profile of disadvantaged children across the school. Ensuring children receive additional academic and pastoral support.</w:t>
            </w:r>
          </w:p>
        </w:tc>
        <w:tc>
          <w:tcPr>
            <w:tcW w:w="2551" w:type="dxa"/>
            <w:shd w:val="clear" w:color="auto" w:fill="auto"/>
            <w:tcMar>
              <w:top w:w="57" w:type="dxa"/>
              <w:bottom w:w="57" w:type="dxa"/>
            </w:tcMar>
          </w:tcPr>
          <w:p w14:paraId="745A0704" w14:textId="3521FBD0" w:rsidR="004F0777" w:rsidRDefault="00826D31" w:rsidP="00096AEA">
            <w:pPr>
              <w:spacing w:after="0" w:line="288" w:lineRule="auto"/>
              <w:rPr>
                <w:rFonts w:ascii="Cambria" w:eastAsia="Times New Roman" w:hAnsi="Cambria" w:cs="Arial"/>
                <w:color w:val="0D0D0D"/>
                <w:sz w:val="20"/>
                <w:szCs w:val="20"/>
                <w:lang w:eastAsia="en-GB"/>
              </w:rPr>
            </w:pPr>
            <w:r>
              <w:rPr>
                <w:rFonts w:ascii="Cambria" w:eastAsia="Times New Roman" w:hAnsi="Cambria" w:cs="Arial"/>
                <w:color w:val="0D0D0D"/>
                <w:sz w:val="20"/>
                <w:szCs w:val="20"/>
                <w:lang w:eastAsia="en-GB"/>
              </w:rPr>
              <w:t xml:space="preserve">A whole-school </w:t>
            </w:r>
            <w:r w:rsidR="00096AEA">
              <w:rPr>
                <w:rFonts w:ascii="Cambria" w:eastAsia="Times New Roman" w:hAnsi="Cambria" w:cs="Arial"/>
                <w:color w:val="0D0D0D"/>
                <w:sz w:val="20"/>
                <w:szCs w:val="20"/>
                <w:lang w:eastAsia="en-GB"/>
              </w:rPr>
              <w:t>set of non-negotiables</w:t>
            </w:r>
            <w:r>
              <w:rPr>
                <w:rFonts w:ascii="Cambria" w:eastAsia="Times New Roman" w:hAnsi="Cambria" w:cs="Arial"/>
                <w:color w:val="0D0D0D"/>
                <w:sz w:val="20"/>
                <w:szCs w:val="20"/>
                <w:lang w:eastAsia="en-GB"/>
              </w:rPr>
              <w:t xml:space="preserve">, shared with all staff, </w:t>
            </w:r>
            <w:r w:rsidR="00096AEA">
              <w:rPr>
                <w:rFonts w:ascii="Cambria" w:eastAsia="Times New Roman" w:hAnsi="Cambria" w:cs="Arial"/>
                <w:color w:val="0D0D0D"/>
                <w:sz w:val="20"/>
                <w:szCs w:val="20"/>
                <w:lang w:eastAsia="en-GB"/>
              </w:rPr>
              <w:t>helps ensure all adult</w:t>
            </w:r>
            <w:r>
              <w:rPr>
                <w:rFonts w:ascii="Cambria" w:eastAsia="Times New Roman" w:hAnsi="Cambria" w:cs="Arial"/>
                <w:color w:val="0D0D0D"/>
                <w:sz w:val="20"/>
                <w:szCs w:val="20"/>
                <w:lang w:eastAsia="en-GB"/>
              </w:rPr>
              <w:t xml:space="preserve">s are working together to accelerate progress of disadvantaged children. </w:t>
            </w:r>
          </w:p>
        </w:tc>
        <w:tc>
          <w:tcPr>
            <w:tcW w:w="3119" w:type="dxa"/>
            <w:shd w:val="clear" w:color="auto" w:fill="auto"/>
            <w:tcMar>
              <w:top w:w="57" w:type="dxa"/>
              <w:bottom w:w="57" w:type="dxa"/>
            </w:tcMar>
          </w:tcPr>
          <w:p w14:paraId="3CCC22B5" w14:textId="18E29B9F" w:rsidR="004F0777" w:rsidRDefault="00096AEA" w:rsidP="001B4BF4">
            <w:pPr>
              <w:spacing w:after="0" w:line="288" w:lineRule="auto"/>
              <w:rPr>
                <w:rFonts w:ascii="Cambria" w:eastAsia="Times New Roman" w:hAnsi="Cambria" w:cs="Arial"/>
                <w:color w:val="0D0D0D"/>
                <w:sz w:val="20"/>
                <w:szCs w:val="20"/>
                <w:lang w:eastAsia="en-GB"/>
              </w:rPr>
            </w:pPr>
            <w:r>
              <w:rPr>
                <w:rFonts w:ascii="Cambria" w:eastAsia="Times New Roman" w:hAnsi="Cambria" w:cs="Arial"/>
                <w:color w:val="0D0D0D"/>
                <w:sz w:val="20"/>
                <w:szCs w:val="20"/>
                <w:lang w:eastAsia="en-GB"/>
              </w:rPr>
              <w:t>Non-negotiables will form part of each child’s individual support plan/PEP. These will be reviewed as part of pupil progress meetings.</w:t>
            </w:r>
          </w:p>
        </w:tc>
        <w:tc>
          <w:tcPr>
            <w:tcW w:w="821" w:type="dxa"/>
            <w:shd w:val="clear" w:color="auto" w:fill="auto"/>
          </w:tcPr>
          <w:p w14:paraId="7E5C5623" w14:textId="0433659C" w:rsidR="004F0777" w:rsidRDefault="006F4155" w:rsidP="00AB7B0B">
            <w:pPr>
              <w:spacing w:after="0" w:line="288" w:lineRule="auto"/>
              <w:rPr>
                <w:rFonts w:ascii="Cambria" w:eastAsia="Times New Roman" w:hAnsi="Cambria" w:cs="Arial"/>
                <w:color w:val="0D0D0D"/>
                <w:sz w:val="20"/>
                <w:szCs w:val="20"/>
                <w:lang w:eastAsia="en-GB"/>
              </w:rPr>
            </w:pPr>
            <w:r>
              <w:rPr>
                <w:rFonts w:ascii="Cambria" w:eastAsia="Times New Roman" w:hAnsi="Cambria" w:cs="Arial"/>
                <w:color w:val="0D0D0D"/>
                <w:sz w:val="20"/>
                <w:szCs w:val="20"/>
                <w:lang w:eastAsia="en-GB"/>
              </w:rPr>
              <w:t>KT/JD</w:t>
            </w:r>
          </w:p>
        </w:tc>
        <w:tc>
          <w:tcPr>
            <w:tcW w:w="2835" w:type="dxa"/>
            <w:shd w:val="clear" w:color="auto" w:fill="auto"/>
          </w:tcPr>
          <w:p w14:paraId="6F4BC739" w14:textId="247920E0" w:rsidR="00660742" w:rsidRDefault="006F4155" w:rsidP="00660742">
            <w:pPr>
              <w:spacing w:after="0" w:line="288" w:lineRule="auto"/>
              <w:rPr>
                <w:rFonts w:ascii="Cambria" w:eastAsia="Times New Roman" w:hAnsi="Cambria" w:cs="Arial"/>
                <w:color w:val="0D0D0D"/>
                <w:sz w:val="20"/>
                <w:szCs w:val="20"/>
                <w:lang w:eastAsia="en-GB"/>
              </w:rPr>
            </w:pPr>
            <w:r>
              <w:rPr>
                <w:rFonts w:ascii="Cambria" w:eastAsia="Times New Roman" w:hAnsi="Cambria" w:cs="Arial"/>
                <w:color w:val="0D0D0D"/>
                <w:sz w:val="20"/>
                <w:szCs w:val="20"/>
                <w:lang w:eastAsia="en-GB"/>
              </w:rPr>
              <w:t>Individual Support</w:t>
            </w:r>
            <w:r w:rsidR="00660742">
              <w:rPr>
                <w:rFonts w:ascii="Cambria" w:eastAsia="Times New Roman" w:hAnsi="Cambria" w:cs="Arial"/>
                <w:color w:val="0D0D0D"/>
                <w:sz w:val="20"/>
                <w:szCs w:val="20"/>
                <w:lang w:eastAsia="en-GB"/>
              </w:rPr>
              <w:t xml:space="preserve"> plans will be reviewed as part of each Data Drop by teachers and outcomes shared with SLT at each pupil progress meeting throughout the year.</w:t>
            </w:r>
          </w:p>
          <w:p w14:paraId="37617B7F" w14:textId="77777777" w:rsidR="004F0777" w:rsidRDefault="004F0777" w:rsidP="00071EAB">
            <w:pPr>
              <w:spacing w:after="0" w:line="288" w:lineRule="auto"/>
              <w:rPr>
                <w:rFonts w:ascii="Cambria" w:eastAsia="Times New Roman" w:hAnsi="Cambria" w:cs="Arial"/>
                <w:color w:val="0D0D0D"/>
                <w:sz w:val="20"/>
                <w:szCs w:val="20"/>
                <w:lang w:eastAsia="en-GB"/>
              </w:rPr>
            </w:pPr>
          </w:p>
        </w:tc>
      </w:tr>
      <w:tr w:rsidR="001B4BF4" w:rsidRPr="00934214" w14:paraId="386CBBB4" w14:textId="77777777" w:rsidTr="007A3FD2">
        <w:tc>
          <w:tcPr>
            <w:tcW w:w="3114" w:type="dxa"/>
            <w:shd w:val="clear" w:color="auto" w:fill="auto"/>
            <w:tcMar>
              <w:top w:w="57" w:type="dxa"/>
              <w:bottom w:w="57" w:type="dxa"/>
            </w:tcMar>
          </w:tcPr>
          <w:p w14:paraId="374105D9" w14:textId="5F19E6D7" w:rsidR="001B4BF4" w:rsidRPr="00934214" w:rsidRDefault="001B4BF4" w:rsidP="0054429F">
            <w:pPr>
              <w:spacing w:after="0" w:line="288" w:lineRule="auto"/>
              <w:rPr>
                <w:rFonts w:ascii="Cambria" w:eastAsia="Times New Roman" w:hAnsi="Cambria" w:cs="Arial"/>
                <w:color w:val="0D0D0D"/>
                <w:sz w:val="20"/>
                <w:szCs w:val="20"/>
                <w:lang w:eastAsia="en-GB"/>
              </w:rPr>
            </w:pPr>
            <w:r w:rsidRPr="00934214">
              <w:rPr>
                <w:rFonts w:ascii="Cambria" w:eastAsia="Times New Roman" w:hAnsi="Cambria" w:cs="Arial"/>
                <w:color w:val="0D0D0D"/>
                <w:sz w:val="20"/>
                <w:szCs w:val="20"/>
                <w:lang w:eastAsia="en-GB"/>
              </w:rPr>
              <w:t xml:space="preserve">Disadvantaged children who have an additional need to be assessed using </w:t>
            </w:r>
            <w:r w:rsidRPr="00703819">
              <w:rPr>
                <w:rFonts w:ascii="Cambria" w:eastAsia="Times New Roman" w:hAnsi="Cambria" w:cs="Arial"/>
                <w:color w:val="0D0D0D"/>
                <w:sz w:val="20"/>
                <w:szCs w:val="20"/>
                <w:lang w:eastAsia="en-GB"/>
              </w:rPr>
              <w:t>Thrive</w:t>
            </w:r>
            <w:r w:rsidRPr="00934214">
              <w:rPr>
                <w:rFonts w:ascii="Cambria" w:eastAsia="Times New Roman" w:hAnsi="Cambria" w:cs="Arial"/>
                <w:color w:val="0D0D0D"/>
                <w:sz w:val="20"/>
                <w:szCs w:val="20"/>
                <w:lang w:eastAsia="en-GB"/>
              </w:rPr>
              <w:t xml:space="preserve"> framework and individual action plans created.</w:t>
            </w:r>
            <w:r w:rsidR="00071EAB">
              <w:rPr>
                <w:rFonts w:ascii="Cambria" w:eastAsia="Times New Roman" w:hAnsi="Cambria" w:cs="Arial"/>
                <w:color w:val="0D0D0D"/>
                <w:sz w:val="20"/>
                <w:szCs w:val="20"/>
                <w:lang w:eastAsia="en-GB"/>
              </w:rPr>
              <w:t xml:space="preserve"> </w:t>
            </w:r>
          </w:p>
        </w:tc>
        <w:tc>
          <w:tcPr>
            <w:tcW w:w="2977" w:type="dxa"/>
            <w:vMerge w:val="restart"/>
            <w:shd w:val="clear" w:color="auto" w:fill="auto"/>
            <w:tcMar>
              <w:top w:w="57" w:type="dxa"/>
              <w:bottom w:w="57" w:type="dxa"/>
            </w:tcMar>
          </w:tcPr>
          <w:p w14:paraId="548A2CE6" w14:textId="49419050" w:rsidR="00071EAB" w:rsidRPr="00934214" w:rsidRDefault="001B4BF4" w:rsidP="00AB7B0B">
            <w:pPr>
              <w:spacing w:after="0" w:line="288" w:lineRule="auto"/>
              <w:rPr>
                <w:rFonts w:ascii="Cambria" w:eastAsia="Times New Roman" w:hAnsi="Cambria" w:cs="Arial"/>
                <w:color w:val="0D0D0D"/>
                <w:sz w:val="20"/>
                <w:szCs w:val="20"/>
                <w:lang w:eastAsia="en-GB"/>
              </w:rPr>
            </w:pPr>
            <w:r w:rsidRPr="00934214">
              <w:rPr>
                <w:rFonts w:ascii="Cambria" w:eastAsia="Times New Roman" w:hAnsi="Cambria" w:cs="Arial"/>
                <w:color w:val="0D0D0D"/>
                <w:sz w:val="20"/>
                <w:szCs w:val="20"/>
                <w:lang w:eastAsia="en-GB"/>
              </w:rPr>
              <w:t xml:space="preserve">Children’s SEMH needs are identified and both individual and group work supports them in </w:t>
            </w:r>
            <w:r w:rsidR="00071EAB">
              <w:rPr>
                <w:rFonts w:ascii="Cambria" w:eastAsia="Times New Roman" w:hAnsi="Cambria" w:cs="Arial"/>
                <w:color w:val="0D0D0D"/>
                <w:sz w:val="20"/>
                <w:szCs w:val="20"/>
                <w:lang w:eastAsia="en-GB"/>
              </w:rPr>
              <w:t>improve emotional development and increase</w:t>
            </w:r>
            <w:r w:rsidRPr="00934214">
              <w:rPr>
                <w:rFonts w:ascii="Cambria" w:eastAsia="Times New Roman" w:hAnsi="Cambria" w:cs="Arial"/>
                <w:color w:val="0D0D0D"/>
                <w:sz w:val="20"/>
                <w:szCs w:val="20"/>
                <w:lang w:eastAsia="en-GB"/>
              </w:rPr>
              <w:t xml:space="preserve"> Thrive percentage</w:t>
            </w:r>
            <w:r w:rsidR="004F0777">
              <w:rPr>
                <w:rFonts w:ascii="Cambria" w:eastAsia="Times New Roman" w:hAnsi="Cambria" w:cs="Arial"/>
                <w:color w:val="0D0D0D"/>
                <w:sz w:val="20"/>
                <w:szCs w:val="20"/>
                <w:lang w:eastAsia="en-GB"/>
              </w:rPr>
              <w:t>s</w:t>
            </w:r>
            <w:r w:rsidRPr="00934214">
              <w:rPr>
                <w:rFonts w:ascii="Cambria" w:eastAsia="Times New Roman" w:hAnsi="Cambria" w:cs="Arial"/>
                <w:color w:val="0D0D0D"/>
                <w:sz w:val="20"/>
                <w:szCs w:val="20"/>
                <w:lang w:eastAsia="en-GB"/>
              </w:rPr>
              <w:t>.</w:t>
            </w:r>
          </w:p>
        </w:tc>
        <w:tc>
          <w:tcPr>
            <w:tcW w:w="2551" w:type="dxa"/>
            <w:vMerge w:val="restart"/>
            <w:shd w:val="clear" w:color="auto" w:fill="auto"/>
            <w:tcMar>
              <w:top w:w="57" w:type="dxa"/>
              <w:bottom w:w="57" w:type="dxa"/>
            </w:tcMar>
          </w:tcPr>
          <w:p w14:paraId="53E94FF1" w14:textId="3F9A95FA" w:rsidR="001B4BF4" w:rsidRPr="00934214" w:rsidRDefault="001B4BF4" w:rsidP="000003EA">
            <w:pPr>
              <w:spacing w:after="0" w:line="288" w:lineRule="auto"/>
              <w:rPr>
                <w:rFonts w:ascii="Cambria" w:eastAsia="Times New Roman" w:hAnsi="Cambria" w:cs="Arial"/>
                <w:color w:val="0D0D0D"/>
                <w:sz w:val="20"/>
                <w:szCs w:val="20"/>
                <w:lang w:eastAsia="en-GB"/>
              </w:rPr>
            </w:pPr>
            <w:r w:rsidRPr="00934214">
              <w:rPr>
                <w:rFonts w:ascii="Cambria" w:eastAsia="Times New Roman" w:hAnsi="Cambria" w:cs="Arial"/>
                <w:color w:val="0D0D0D"/>
                <w:sz w:val="20"/>
                <w:szCs w:val="20"/>
                <w:lang w:eastAsia="en-GB"/>
              </w:rPr>
              <w:t xml:space="preserve">Research shows </w:t>
            </w:r>
            <w:r w:rsidR="000003EA">
              <w:rPr>
                <w:rFonts w:ascii="Cambria" w:eastAsia="Times New Roman" w:hAnsi="Cambria" w:cs="Arial"/>
                <w:color w:val="0D0D0D"/>
                <w:sz w:val="20"/>
                <w:szCs w:val="20"/>
                <w:lang w:eastAsia="en-GB"/>
              </w:rPr>
              <w:t>when their</w:t>
            </w:r>
            <w:r w:rsidRPr="00934214">
              <w:rPr>
                <w:rFonts w:ascii="Cambria" w:eastAsia="Times New Roman" w:hAnsi="Cambria" w:cs="Arial"/>
                <w:color w:val="0D0D0D"/>
                <w:sz w:val="20"/>
                <w:szCs w:val="20"/>
                <w:lang w:eastAsia="en-GB"/>
              </w:rPr>
              <w:t xml:space="preserve"> SEMH needs</w:t>
            </w:r>
            <w:r>
              <w:rPr>
                <w:rFonts w:ascii="Cambria" w:eastAsia="Times New Roman" w:hAnsi="Cambria" w:cs="Arial"/>
                <w:color w:val="0D0D0D"/>
                <w:sz w:val="20"/>
                <w:szCs w:val="20"/>
                <w:lang w:eastAsia="en-GB"/>
              </w:rPr>
              <w:t xml:space="preserve"> </w:t>
            </w:r>
            <w:r w:rsidR="000003EA">
              <w:rPr>
                <w:rFonts w:ascii="Cambria" w:eastAsia="Times New Roman" w:hAnsi="Cambria" w:cs="Arial"/>
                <w:color w:val="0D0D0D"/>
                <w:sz w:val="20"/>
                <w:szCs w:val="20"/>
                <w:lang w:eastAsia="en-GB"/>
              </w:rPr>
              <w:t>are developed</w:t>
            </w:r>
            <w:r w:rsidR="006B1BE8">
              <w:rPr>
                <w:rFonts w:ascii="Cambria" w:eastAsia="Times New Roman" w:hAnsi="Cambria" w:cs="Arial"/>
                <w:color w:val="0D0D0D"/>
                <w:sz w:val="20"/>
                <w:szCs w:val="20"/>
                <w:lang w:eastAsia="en-GB"/>
              </w:rPr>
              <w:t xml:space="preserve">, </w:t>
            </w:r>
            <w:r w:rsidRPr="00934214">
              <w:rPr>
                <w:rFonts w:ascii="Cambria" w:eastAsia="Times New Roman" w:hAnsi="Cambria" w:cs="Arial"/>
                <w:color w:val="0D0D0D"/>
                <w:sz w:val="20"/>
                <w:szCs w:val="20"/>
                <w:lang w:eastAsia="en-GB"/>
              </w:rPr>
              <w:t xml:space="preserve">children feel safe, secure and ready to learn. </w:t>
            </w:r>
          </w:p>
        </w:tc>
        <w:tc>
          <w:tcPr>
            <w:tcW w:w="3119" w:type="dxa"/>
            <w:vMerge w:val="restart"/>
            <w:shd w:val="clear" w:color="auto" w:fill="auto"/>
            <w:tcMar>
              <w:top w:w="57" w:type="dxa"/>
              <w:bottom w:w="57" w:type="dxa"/>
            </w:tcMar>
          </w:tcPr>
          <w:p w14:paraId="38ACA8F8" w14:textId="593A0FE2" w:rsidR="001B4BF4" w:rsidRPr="00934214" w:rsidRDefault="001B4BF4" w:rsidP="001B4BF4">
            <w:pPr>
              <w:spacing w:after="0" w:line="288" w:lineRule="auto"/>
              <w:rPr>
                <w:rFonts w:ascii="Cambria" w:eastAsia="Times New Roman" w:hAnsi="Cambria" w:cs="Arial"/>
                <w:color w:val="0D0D0D"/>
                <w:sz w:val="20"/>
                <w:szCs w:val="20"/>
                <w:lang w:eastAsia="en-GB"/>
              </w:rPr>
            </w:pPr>
            <w:r>
              <w:rPr>
                <w:rFonts w:ascii="Cambria" w:eastAsia="Times New Roman" w:hAnsi="Cambria" w:cs="Arial"/>
                <w:color w:val="0D0D0D"/>
                <w:sz w:val="20"/>
                <w:szCs w:val="20"/>
                <w:lang w:eastAsia="en-GB"/>
              </w:rPr>
              <w:t>SENCO</w:t>
            </w:r>
            <w:r w:rsidR="007E4AD8">
              <w:rPr>
                <w:rFonts w:ascii="Cambria" w:eastAsia="Times New Roman" w:hAnsi="Cambria" w:cs="Arial"/>
                <w:color w:val="0D0D0D"/>
                <w:sz w:val="20"/>
                <w:szCs w:val="20"/>
                <w:lang w:eastAsia="en-GB"/>
              </w:rPr>
              <w:t>/AHT</w:t>
            </w:r>
            <w:r>
              <w:rPr>
                <w:rFonts w:ascii="Cambria" w:eastAsia="Times New Roman" w:hAnsi="Cambria" w:cs="Arial"/>
                <w:color w:val="0D0D0D"/>
                <w:sz w:val="20"/>
                <w:szCs w:val="20"/>
                <w:lang w:eastAsia="en-GB"/>
              </w:rPr>
              <w:t xml:space="preserve"> supports staff with completing Thrive profiles and action plans. SENCO analyses impact of Thrive groups to share with SLT/governors.</w:t>
            </w:r>
          </w:p>
        </w:tc>
        <w:tc>
          <w:tcPr>
            <w:tcW w:w="821" w:type="dxa"/>
            <w:vMerge w:val="restart"/>
            <w:shd w:val="clear" w:color="auto" w:fill="auto"/>
          </w:tcPr>
          <w:p w14:paraId="52DAF275" w14:textId="6AA5F94C" w:rsidR="004870D9" w:rsidRPr="00934214" w:rsidRDefault="007E4AD8" w:rsidP="00AB7B0B">
            <w:pPr>
              <w:spacing w:after="0" w:line="288" w:lineRule="auto"/>
              <w:rPr>
                <w:rFonts w:ascii="Cambria" w:eastAsia="Times New Roman" w:hAnsi="Cambria" w:cs="Arial"/>
                <w:color w:val="0D0D0D"/>
                <w:sz w:val="20"/>
                <w:szCs w:val="20"/>
                <w:lang w:eastAsia="en-GB"/>
              </w:rPr>
            </w:pPr>
            <w:r>
              <w:rPr>
                <w:rFonts w:ascii="Cambria" w:eastAsia="Times New Roman" w:hAnsi="Cambria" w:cs="Arial"/>
                <w:color w:val="0D0D0D"/>
                <w:sz w:val="20"/>
                <w:szCs w:val="20"/>
                <w:lang w:eastAsia="en-GB"/>
              </w:rPr>
              <w:t>KT/JD</w:t>
            </w:r>
          </w:p>
        </w:tc>
        <w:tc>
          <w:tcPr>
            <w:tcW w:w="2835" w:type="dxa"/>
            <w:vMerge w:val="restart"/>
            <w:shd w:val="clear" w:color="auto" w:fill="auto"/>
          </w:tcPr>
          <w:p w14:paraId="34944D78" w14:textId="55748432" w:rsidR="00660742" w:rsidRPr="00934214" w:rsidRDefault="00660742" w:rsidP="00660742">
            <w:pPr>
              <w:spacing w:after="0" w:line="288" w:lineRule="auto"/>
              <w:rPr>
                <w:rFonts w:ascii="Cambria" w:eastAsia="Times New Roman" w:hAnsi="Cambria" w:cs="Arial"/>
                <w:color w:val="0D0D0D"/>
                <w:sz w:val="20"/>
                <w:szCs w:val="20"/>
                <w:lang w:eastAsia="en-GB"/>
              </w:rPr>
            </w:pPr>
            <w:r>
              <w:rPr>
                <w:rFonts w:ascii="Cambria" w:eastAsia="Times New Roman" w:hAnsi="Cambria" w:cs="Arial"/>
                <w:color w:val="0D0D0D"/>
                <w:sz w:val="20"/>
                <w:szCs w:val="20"/>
                <w:lang w:eastAsia="en-GB"/>
              </w:rPr>
              <w:t xml:space="preserve">Thrive groups reviewed termly as part of Pastoral SLT meetings to review children’s progress and next steps. Individual children re-assessed at end of year to see progress in Thrive percentage. </w:t>
            </w:r>
          </w:p>
        </w:tc>
      </w:tr>
      <w:tr w:rsidR="00071EAB" w:rsidRPr="00934214" w14:paraId="59326584" w14:textId="77777777" w:rsidTr="007A3FD2">
        <w:trPr>
          <w:trHeight w:val="1083"/>
        </w:trPr>
        <w:tc>
          <w:tcPr>
            <w:tcW w:w="3114" w:type="dxa"/>
            <w:shd w:val="clear" w:color="auto" w:fill="auto"/>
            <w:tcMar>
              <w:top w:w="57" w:type="dxa"/>
              <w:bottom w:w="57" w:type="dxa"/>
            </w:tcMar>
          </w:tcPr>
          <w:p w14:paraId="11C50554" w14:textId="0DF5DB68" w:rsidR="00071EAB" w:rsidRPr="00934214" w:rsidRDefault="00071EAB" w:rsidP="0054429F">
            <w:pPr>
              <w:spacing w:after="0" w:line="288" w:lineRule="auto"/>
              <w:rPr>
                <w:rFonts w:ascii="Cambria" w:eastAsia="Times New Roman" w:hAnsi="Cambria" w:cs="Arial"/>
                <w:color w:val="0D0D0D"/>
                <w:sz w:val="20"/>
                <w:szCs w:val="20"/>
                <w:lang w:eastAsia="en-GB"/>
              </w:rPr>
            </w:pPr>
            <w:r>
              <w:rPr>
                <w:rFonts w:ascii="Cambria" w:eastAsia="Times New Roman" w:hAnsi="Cambria" w:cs="Arial"/>
                <w:color w:val="0D0D0D"/>
                <w:sz w:val="20"/>
                <w:szCs w:val="20"/>
                <w:lang w:eastAsia="en-GB"/>
              </w:rPr>
              <w:t>Children with a Thrive profile spend time with designated key adult each week, focusing on actions from their action plan.</w:t>
            </w:r>
          </w:p>
        </w:tc>
        <w:tc>
          <w:tcPr>
            <w:tcW w:w="2977" w:type="dxa"/>
            <w:vMerge/>
            <w:shd w:val="clear" w:color="auto" w:fill="auto"/>
            <w:tcMar>
              <w:top w:w="57" w:type="dxa"/>
              <w:bottom w:w="57" w:type="dxa"/>
            </w:tcMar>
          </w:tcPr>
          <w:p w14:paraId="4E6A22B5" w14:textId="77777777" w:rsidR="00071EAB" w:rsidRPr="00934214" w:rsidRDefault="00071EAB" w:rsidP="00AB7B0B">
            <w:pPr>
              <w:spacing w:after="0" w:line="288" w:lineRule="auto"/>
              <w:rPr>
                <w:rFonts w:ascii="Cambria" w:eastAsia="Times New Roman" w:hAnsi="Cambria" w:cs="Arial"/>
                <w:color w:val="0D0D0D"/>
                <w:sz w:val="20"/>
                <w:szCs w:val="20"/>
                <w:lang w:eastAsia="en-GB"/>
              </w:rPr>
            </w:pPr>
          </w:p>
        </w:tc>
        <w:tc>
          <w:tcPr>
            <w:tcW w:w="2551" w:type="dxa"/>
            <w:vMerge/>
            <w:shd w:val="clear" w:color="auto" w:fill="auto"/>
            <w:tcMar>
              <w:top w:w="57" w:type="dxa"/>
              <w:bottom w:w="57" w:type="dxa"/>
            </w:tcMar>
          </w:tcPr>
          <w:p w14:paraId="58C266A0" w14:textId="77777777" w:rsidR="00071EAB" w:rsidRPr="00934214" w:rsidRDefault="00071EAB" w:rsidP="000003EA">
            <w:pPr>
              <w:spacing w:after="0" w:line="288" w:lineRule="auto"/>
              <w:rPr>
                <w:rFonts w:ascii="Cambria" w:eastAsia="Times New Roman" w:hAnsi="Cambria" w:cs="Arial"/>
                <w:color w:val="0D0D0D"/>
                <w:sz w:val="20"/>
                <w:szCs w:val="20"/>
                <w:lang w:eastAsia="en-GB"/>
              </w:rPr>
            </w:pPr>
          </w:p>
        </w:tc>
        <w:tc>
          <w:tcPr>
            <w:tcW w:w="3119" w:type="dxa"/>
            <w:vMerge/>
            <w:shd w:val="clear" w:color="auto" w:fill="auto"/>
            <w:tcMar>
              <w:top w:w="57" w:type="dxa"/>
              <w:bottom w:w="57" w:type="dxa"/>
            </w:tcMar>
          </w:tcPr>
          <w:p w14:paraId="34E7DF0B" w14:textId="77777777" w:rsidR="00071EAB" w:rsidRDefault="00071EAB" w:rsidP="001B4BF4">
            <w:pPr>
              <w:spacing w:after="0" w:line="288" w:lineRule="auto"/>
              <w:rPr>
                <w:rFonts w:ascii="Cambria" w:eastAsia="Times New Roman" w:hAnsi="Cambria" w:cs="Arial"/>
                <w:color w:val="0D0D0D"/>
                <w:sz w:val="20"/>
                <w:szCs w:val="20"/>
                <w:lang w:eastAsia="en-GB"/>
              </w:rPr>
            </w:pPr>
          </w:p>
        </w:tc>
        <w:tc>
          <w:tcPr>
            <w:tcW w:w="821" w:type="dxa"/>
            <w:vMerge/>
            <w:shd w:val="clear" w:color="auto" w:fill="auto"/>
          </w:tcPr>
          <w:p w14:paraId="3E647772" w14:textId="77777777" w:rsidR="00071EAB" w:rsidRDefault="00071EAB" w:rsidP="00AB7B0B">
            <w:pPr>
              <w:spacing w:after="0" w:line="288" w:lineRule="auto"/>
              <w:rPr>
                <w:rFonts w:ascii="Cambria" w:eastAsia="Times New Roman" w:hAnsi="Cambria" w:cs="Arial"/>
                <w:color w:val="0D0D0D"/>
                <w:sz w:val="20"/>
                <w:szCs w:val="20"/>
                <w:lang w:eastAsia="en-GB"/>
              </w:rPr>
            </w:pPr>
          </w:p>
        </w:tc>
        <w:tc>
          <w:tcPr>
            <w:tcW w:w="2835" w:type="dxa"/>
            <w:vMerge/>
            <w:shd w:val="clear" w:color="auto" w:fill="auto"/>
          </w:tcPr>
          <w:p w14:paraId="2F473113" w14:textId="77777777" w:rsidR="00071EAB" w:rsidRPr="00934214" w:rsidRDefault="00071EAB" w:rsidP="00AB7B0B">
            <w:pPr>
              <w:spacing w:after="0" w:line="288" w:lineRule="auto"/>
              <w:rPr>
                <w:rFonts w:ascii="Cambria" w:eastAsia="Times New Roman" w:hAnsi="Cambria" w:cs="Arial"/>
                <w:color w:val="0D0D0D"/>
                <w:sz w:val="20"/>
                <w:szCs w:val="20"/>
                <w:lang w:eastAsia="en-GB"/>
              </w:rPr>
            </w:pPr>
          </w:p>
        </w:tc>
      </w:tr>
      <w:tr w:rsidR="00AB7B0B" w:rsidRPr="00934214" w14:paraId="4660DEE2" w14:textId="77777777" w:rsidTr="007A3FD2">
        <w:tc>
          <w:tcPr>
            <w:tcW w:w="3114" w:type="dxa"/>
            <w:shd w:val="clear" w:color="auto" w:fill="auto"/>
            <w:tcMar>
              <w:top w:w="57" w:type="dxa"/>
              <w:bottom w:w="57" w:type="dxa"/>
            </w:tcMar>
          </w:tcPr>
          <w:p w14:paraId="3E69AA54" w14:textId="629BB6B3" w:rsidR="0054429F" w:rsidRPr="00934214" w:rsidRDefault="0054429F" w:rsidP="00AB7B0B">
            <w:pPr>
              <w:spacing w:after="0" w:line="288" w:lineRule="auto"/>
              <w:rPr>
                <w:rFonts w:ascii="Cambria" w:eastAsia="Times New Roman" w:hAnsi="Cambria" w:cs="Arial"/>
                <w:color w:val="0D0D0D"/>
                <w:sz w:val="20"/>
                <w:szCs w:val="20"/>
                <w:lang w:eastAsia="en-GB"/>
              </w:rPr>
            </w:pPr>
            <w:r w:rsidRPr="00934214">
              <w:rPr>
                <w:rFonts w:ascii="Cambria" w:eastAsia="Times New Roman" w:hAnsi="Cambria" w:cs="Arial"/>
                <w:color w:val="0D0D0D"/>
                <w:sz w:val="20"/>
                <w:szCs w:val="20"/>
                <w:lang w:eastAsia="en-GB"/>
              </w:rPr>
              <w:t>Disadvantaged children who have an addi</w:t>
            </w:r>
            <w:r w:rsidR="00AB3959">
              <w:rPr>
                <w:rFonts w:ascii="Cambria" w:eastAsia="Times New Roman" w:hAnsi="Cambria" w:cs="Arial"/>
                <w:color w:val="0D0D0D"/>
                <w:sz w:val="20"/>
                <w:szCs w:val="20"/>
                <w:lang w:eastAsia="en-GB"/>
              </w:rPr>
              <w:t>tional need allocated a child</w:t>
            </w:r>
            <w:r w:rsidRPr="00934214">
              <w:rPr>
                <w:rFonts w:ascii="Cambria" w:eastAsia="Times New Roman" w:hAnsi="Cambria" w:cs="Arial"/>
                <w:color w:val="0D0D0D"/>
                <w:sz w:val="20"/>
                <w:szCs w:val="20"/>
                <w:lang w:eastAsia="en-GB"/>
              </w:rPr>
              <w:t xml:space="preserve"> champion</w:t>
            </w:r>
            <w:r w:rsidR="00AB3959">
              <w:rPr>
                <w:rFonts w:ascii="Cambria" w:eastAsia="Times New Roman" w:hAnsi="Cambria" w:cs="Arial"/>
                <w:color w:val="0D0D0D"/>
                <w:sz w:val="20"/>
                <w:szCs w:val="20"/>
                <w:lang w:eastAsia="en-GB"/>
              </w:rPr>
              <w:t xml:space="preserve"> (key adult)</w:t>
            </w:r>
            <w:r w:rsidRPr="00934214">
              <w:rPr>
                <w:rFonts w:ascii="Cambria" w:eastAsia="Times New Roman" w:hAnsi="Cambria" w:cs="Arial"/>
                <w:color w:val="0D0D0D"/>
                <w:sz w:val="20"/>
                <w:szCs w:val="20"/>
                <w:lang w:eastAsia="en-GB"/>
              </w:rPr>
              <w:t xml:space="preserve"> to have an increased awareness of that child’s needs, beyond</w:t>
            </w:r>
            <w:r w:rsidR="000003EA">
              <w:rPr>
                <w:rFonts w:ascii="Cambria" w:eastAsia="Times New Roman" w:hAnsi="Cambria" w:cs="Arial"/>
                <w:color w:val="0D0D0D"/>
                <w:sz w:val="20"/>
                <w:szCs w:val="20"/>
                <w:lang w:eastAsia="en-GB"/>
              </w:rPr>
              <w:t xml:space="preserve"> the</w:t>
            </w:r>
            <w:r w:rsidRPr="00934214">
              <w:rPr>
                <w:rFonts w:ascii="Cambria" w:eastAsia="Times New Roman" w:hAnsi="Cambria" w:cs="Arial"/>
                <w:color w:val="0D0D0D"/>
                <w:sz w:val="20"/>
                <w:szCs w:val="20"/>
                <w:lang w:eastAsia="en-GB"/>
              </w:rPr>
              <w:t xml:space="preserve"> academic.</w:t>
            </w:r>
            <w:r w:rsidR="000003EA">
              <w:rPr>
                <w:rFonts w:ascii="Cambria" w:eastAsia="Times New Roman" w:hAnsi="Cambria" w:cs="Arial"/>
                <w:color w:val="0D0D0D"/>
                <w:sz w:val="20"/>
                <w:szCs w:val="20"/>
                <w:lang w:eastAsia="en-GB"/>
              </w:rPr>
              <w:t xml:space="preserve"> They complete and update the child’s passport throughout the year.</w:t>
            </w:r>
          </w:p>
        </w:tc>
        <w:tc>
          <w:tcPr>
            <w:tcW w:w="2977" w:type="dxa"/>
            <w:shd w:val="clear" w:color="auto" w:fill="auto"/>
            <w:tcMar>
              <w:top w:w="57" w:type="dxa"/>
              <w:bottom w:w="57" w:type="dxa"/>
            </w:tcMar>
          </w:tcPr>
          <w:p w14:paraId="76B82C5B" w14:textId="0C410668" w:rsidR="000003EA" w:rsidRPr="00934214" w:rsidRDefault="00987D69" w:rsidP="00987D69">
            <w:pPr>
              <w:spacing w:after="0" w:line="288" w:lineRule="auto"/>
              <w:rPr>
                <w:rFonts w:ascii="Cambria" w:eastAsia="Times New Roman" w:hAnsi="Cambria" w:cs="Arial"/>
                <w:color w:val="0D0D0D"/>
                <w:sz w:val="20"/>
                <w:szCs w:val="20"/>
                <w:lang w:eastAsia="en-GB"/>
              </w:rPr>
            </w:pPr>
            <w:r w:rsidRPr="00987D69">
              <w:rPr>
                <w:rFonts w:ascii="Cambria" w:eastAsia="Times New Roman" w:hAnsi="Cambria" w:cs="Arial"/>
                <w:color w:val="0D0D0D"/>
                <w:sz w:val="20"/>
                <w:szCs w:val="20"/>
                <w:lang w:eastAsia="en-GB"/>
              </w:rPr>
              <w:t>Vulnerable children have a</w:t>
            </w:r>
            <w:r>
              <w:rPr>
                <w:rFonts w:ascii="Cambria" w:eastAsia="Times New Roman" w:hAnsi="Cambria" w:cs="Arial"/>
                <w:color w:val="0D0D0D"/>
                <w:sz w:val="20"/>
                <w:szCs w:val="20"/>
                <w:lang w:eastAsia="en-GB"/>
              </w:rPr>
              <w:t xml:space="preserve"> </w:t>
            </w:r>
            <w:r w:rsidR="006B1BE8">
              <w:rPr>
                <w:rFonts w:ascii="Cambria" w:eastAsia="Times New Roman" w:hAnsi="Cambria" w:cs="Arial"/>
                <w:color w:val="0D0D0D"/>
                <w:sz w:val="20"/>
                <w:szCs w:val="20"/>
                <w:lang w:eastAsia="en-GB"/>
              </w:rPr>
              <w:t xml:space="preserve">secure relationship with at </w:t>
            </w:r>
            <w:r w:rsidRPr="00987D69">
              <w:rPr>
                <w:rFonts w:ascii="Cambria" w:eastAsia="Times New Roman" w:hAnsi="Cambria" w:cs="Arial"/>
                <w:color w:val="0D0D0D"/>
                <w:sz w:val="20"/>
                <w:szCs w:val="20"/>
                <w:lang w:eastAsia="en-GB"/>
              </w:rPr>
              <w:t>least one key adult that they</w:t>
            </w:r>
            <w:r>
              <w:rPr>
                <w:rFonts w:ascii="Cambria" w:eastAsia="Times New Roman" w:hAnsi="Cambria" w:cs="Arial"/>
                <w:color w:val="0D0D0D"/>
                <w:sz w:val="20"/>
                <w:szCs w:val="20"/>
                <w:lang w:eastAsia="en-GB"/>
              </w:rPr>
              <w:t xml:space="preserve"> </w:t>
            </w:r>
            <w:r w:rsidRPr="00987D69">
              <w:rPr>
                <w:rFonts w:ascii="Cambria" w:eastAsia="Times New Roman" w:hAnsi="Cambria" w:cs="Arial"/>
                <w:color w:val="0D0D0D"/>
                <w:sz w:val="20"/>
                <w:szCs w:val="20"/>
                <w:lang w:eastAsia="en-GB"/>
              </w:rPr>
              <w:t>work with regularly</w:t>
            </w:r>
            <w:r w:rsidR="000003EA">
              <w:rPr>
                <w:rFonts w:ascii="Cambria" w:eastAsia="Times New Roman" w:hAnsi="Cambria" w:cs="Arial"/>
                <w:color w:val="0D0D0D"/>
                <w:sz w:val="20"/>
                <w:szCs w:val="20"/>
                <w:lang w:eastAsia="en-GB"/>
              </w:rPr>
              <w:t>.</w:t>
            </w:r>
            <w:r w:rsidR="00AB3959">
              <w:rPr>
                <w:rFonts w:ascii="Cambria" w:eastAsia="Times New Roman" w:hAnsi="Cambria" w:cs="Arial"/>
                <w:color w:val="0D0D0D"/>
                <w:sz w:val="20"/>
                <w:szCs w:val="20"/>
                <w:lang w:eastAsia="en-GB"/>
              </w:rPr>
              <w:t xml:space="preserve"> </w:t>
            </w:r>
            <w:r w:rsidR="000003EA">
              <w:rPr>
                <w:rFonts w:ascii="Cambria" w:eastAsia="Times New Roman" w:hAnsi="Cambria" w:cs="Arial"/>
                <w:color w:val="0D0D0D"/>
                <w:sz w:val="20"/>
                <w:szCs w:val="20"/>
                <w:lang w:eastAsia="en-GB"/>
              </w:rPr>
              <w:t>Pupil passports highlight the child’s needs to all adults working with them.</w:t>
            </w:r>
          </w:p>
        </w:tc>
        <w:tc>
          <w:tcPr>
            <w:tcW w:w="2551" w:type="dxa"/>
            <w:shd w:val="clear" w:color="auto" w:fill="auto"/>
            <w:tcMar>
              <w:top w:w="57" w:type="dxa"/>
              <w:bottom w:w="57" w:type="dxa"/>
            </w:tcMar>
          </w:tcPr>
          <w:p w14:paraId="128AA914" w14:textId="3964C77B" w:rsidR="00AB7B0B" w:rsidRPr="00934214" w:rsidRDefault="000003EA" w:rsidP="001B4BF4">
            <w:pPr>
              <w:spacing w:after="0" w:line="288" w:lineRule="auto"/>
              <w:rPr>
                <w:rFonts w:ascii="Cambria" w:eastAsia="Times New Roman" w:hAnsi="Cambria" w:cs="Arial"/>
                <w:color w:val="0D0D0D"/>
                <w:sz w:val="20"/>
                <w:szCs w:val="20"/>
                <w:lang w:eastAsia="en-GB"/>
              </w:rPr>
            </w:pPr>
            <w:r w:rsidRPr="00934214">
              <w:rPr>
                <w:rFonts w:ascii="Cambria" w:eastAsia="Times New Roman" w:hAnsi="Cambria" w:cs="Arial"/>
                <w:color w:val="0D0D0D"/>
                <w:sz w:val="20"/>
                <w:szCs w:val="20"/>
                <w:lang w:eastAsia="en-GB"/>
              </w:rPr>
              <w:t xml:space="preserve">Research shows </w:t>
            </w:r>
            <w:r>
              <w:rPr>
                <w:rFonts w:ascii="Cambria" w:eastAsia="Times New Roman" w:hAnsi="Cambria" w:cs="Arial"/>
                <w:color w:val="0D0D0D"/>
                <w:sz w:val="20"/>
                <w:szCs w:val="20"/>
                <w:lang w:eastAsia="en-GB"/>
              </w:rPr>
              <w:t>when their</w:t>
            </w:r>
            <w:r w:rsidRPr="00934214">
              <w:rPr>
                <w:rFonts w:ascii="Cambria" w:eastAsia="Times New Roman" w:hAnsi="Cambria" w:cs="Arial"/>
                <w:color w:val="0D0D0D"/>
                <w:sz w:val="20"/>
                <w:szCs w:val="20"/>
                <w:lang w:eastAsia="en-GB"/>
              </w:rPr>
              <w:t xml:space="preserve"> SEMH needs</w:t>
            </w:r>
            <w:r>
              <w:rPr>
                <w:rFonts w:ascii="Cambria" w:eastAsia="Times New Roman" w:hAnsi="Cambria" w:cs="Arial"/>
                <w:color w:val="0D0D0D"/>
                <w:sz w:val="20"/>
                <w:szCs w:val="20"/>
                <w:lang w:eastAsia="en-GB"/>
              </w:rPr>
              <w:t xml:space="preserve"> are developed, </w:t>
            </w:r>
            <w:r w:rsidRPr="00934214">
              <w:rPr>
                <w:rFonts w:ascii="Cambria" w:eastAsia="Times New Roman" w:hAnsi="Cambria" w:cs="Arial"/>
                <w:color w:val="0D0D0D"/>
                <w:sz w:val="20"/>
                <w:szCs w:val="20"/>
                <w:lang w:eastAsia="en-GB"/>
              </w:rPr>
              <w:t>children feel safe, secure and ready to learn.</w:t>
            </w:r>
          </w:p>
        </w:tc>
        <w:tc>
          <w:tcPr>
            <w:tcW w:w="3119" w:type="dxa"/>
            <w:shd w:val="clear" w:color="auto" w:fill="auto"/>
            <w:tcMar>
              <w:top w:w="57" w:type="dxa"/>
              <w:bottom w:w="57" w:type="dxa"/>
            </w:tcMar>
          </w:tcPr>
          <w:p w14:paraId="795B05E5" w14:textId="3F5F8246" w:rsidR="00AB7B0B" w:rsidRDefault="001B4BF4" w:rsidP="000003EA">
            <w:pPr>
              <w:spacing w:after="0" w:line="288" w:lineRule="auto"/>
              <w:rPr>
                <w:rFonts w:ascii="Cambria" w:eastAsia="Times New Roman" w:hAnsi="Cambria" w:cs="Arial"/>
                <w:color w:val="0D0D0D"/>
                <w:sz w:val="20"/>
                <w:szCs w:val="20"/>
                <w:lang w:eastAsia="en-GB"/>
              </w:rPr>
            </w:pPr>
            <w:r>
              <w:rPr>
                <w:rFonts w:ascii="Cambria" w:eastAsia="Times New Roman" w:hAnsi="Cambria" w:cs="Arial"/>
                <w:color w:val="0D0D0D"/>
                <w:sz w:val="20"/>
                <w:szCs w:val="20"/>
                <w:lang w:eastAsia="en-GB"/>
              </w:rPr>
              <w:t xml:space="preserve">Expectation that all staff are </w:t>
            </w:r>
            <w:r w:rsidR="000003EA">
              <w:rPr>
                <w:rFonts w:ascii="Cambria" w:eastAsia="Times New Roman" w:hAnsi="Cambria" w:cs="Arial"/>
                <w:color w:val="0D0D0D"/>
                <w:sz w:val="20"/>
                <w:szCs w:val="20"/>
                <w:lang w:eastAsia="en-GB"/>
              </w:rPr>
              <w:t>a ‘champion’ for a vulnerable child links with o</w:t>
            </w:r>
            <w:r w:rsidR="00071EAB">
              <w:rPr>
                <w:rFonts w:ascii="Cambria" w:eastAsia="Times New Roman" w:hAnsi="Cambria" w:cs="Arial"/>
                <w:color w:val="0D0D0D"/>
                <w:sz w:val="20"/>
                <w:szCs w:val="20"/>
                <w:lang w:eastAsia="en-GB"/>
              </w:rPr>
              <w:t>ur ethos of ‘caring, respecting and</w:t>
            </w:r>
            <w:r w:rsidR="000003EA">
              <w:rPr>
                <w:rFonts w:ascii="Cambria" w:eastAsia="Times New Roman" w:hAnsi="Cambria" w:cs="Arial"/>
                <w:color w:val="0D0D0D"/>
                <w:sz w:val="20"/>
                <w:szCs w:val="20"/>
                <w:lang w:eastAsia="en-GB"/>
              </w:rPr>
              <w:t xml:space="preserve"> thriving together’.</w:t>
            </w:r>
          </w:p>
          <w:p w14:paraId="6C852E38" w14:textId="358ED350" w:rsidR="000003EA" w:rsidRPr="00934214" w:rsidRDefault="000003EA" w:rsidP="000003EA">
            <w:pPr>
              <w:spacing w:after="0" w:line="288" w:lineRule="auto"/>
              <w:rPr>
                <w:rFonts w:ascii="Cambria" w:eastAsia="Times New Roman" w:hAnsi="Cambria" w:cs="Arial"/>
                <w:color w:val="0D0D0D"/>
                <w:sz w:val="20"/>
                <w:szCs w:val="20"/>
                <w:lang w:eastAsia="en-GB"/>
              </w:rPr>
            </w:pPr>
            <w:r>
              <w:rPr>
                <w:rFonts w:ascii="Cambria" w:eastAsia="Times New Roman" w:hAnsi="Cambria" w:cs="Arial"/>
                <w:color w:val="0D0D0D"/>
                <w:sz w:val="20"/>
                <w:szCs w:val="20"/>
                <w:lang w:eastAsia="en-GB"/>
              </w:rPr>
              <w:t xml:space="preserve">Passports are shared at appraisal meetings for all staff to increased expectations. </w:t>
            </w:r>
          </w:p>
        </w:tc>
        <w:tc>
          <w:tcPr>
            <w:tcW w:w="821" w:type="dxa"/>
            <w:shd w:val="clear" w:color="auto" w:fill="auto"/>
          </w:tcPr>
          <w:p w14:paraId="4C4AFEE6" w14:textId="07981926" w:rsidR="00AB7B0B" w:rsidRPr="00934214" w:rsidRDefault="000003EA" w:rsidP="00AB7B0B">
            <w:pPr>
              <w:spacing w:after="0" w:line="288" w:lineRule="auto"/>
              <w:rPr>
                <w:rFonts w:ascii="Cambria" w:eastAsia="Times New Roman" w:hAnsi="Cambria" w:cs="Arial"/>
                <w:color w:val="0D0D0D"/>
                <w:sz w:val="20"/>
                <w:szCs w:val="20"/>
                <w:lang w:eastAsia="en-GB"/>
              </w:rPr>
            </w:pPr>
            <w:r>
              <w:rPr>
                <w:rFonts w:ascii="Cambria" w:eastAsia="Times New Roman" w:hAnsi="Cambria" w:cs="Arial"/>
                <w:color w:val="0D0D0D"/>
                <w:sz w:val="20"/>
                <w:szCs w:val="20"/>
                <w:lang w:eastAsia="en-GB"/>
              </w:rPr>
              <w:t>RM</w:t>
            </w:r>
            <w:r w:rsidR="00203389">
              <w:rPr>
                <w:rFonts w:ascii="Cambria" w:eastAsia="Times New Roman" w:hAnsi="Cambria" w:cs="Arial"/>
                <w:color w:val="0D0D0D"/>
                <w:sz w:val="20"/>
                <w:szCs w:val="20"/>
                <w:lang w:eastAsia="en-GB"/>
              </w:rPr>
              <w:t>/KT/JD</w:t>
            </w:r>
          </w:p>
        </w:tc>
        <w:tc>
          <w:tcPr>
            <w:tcW w:w="2835" w:type="dxa"/>
            <w:shd w:val="clear" w:color="auto" w:fill="auto"/>
          </w:tcPr>
          <w:p w14:paraId="74218E66" w14:textId="449FD809" w:rsidR="00660742" w:rsidRPr="00934214" w:rsidRDefault="00660742" w:rsidP="00660742">
            <w:pPr>
              <w:spacing w:after="0" w:line="288" w:lineRule="auto"/>
              <w:rPr>
                <w:rFonts w:ascii="Cambria" w:eastAsia="Times New Roman" w:hAnsi="Cambria" w:cs="Arial"/>
                <w:color w:val="0D0D0D"/>
                <w:sz w:val="20"/>
                <w:szCs w:val="20"/>
                <w:lang w:eastAsia="en-GB"/>
              </w:rPr>
            </w:pPr>
            <w:r>
              <w:rPr>
                <w:rFonts w:ascii="Cambria" w:eastAsia="Times New Roman" w:hAnsi="Cambria" w:cs="Arial"/>
                <w:color w:val="0D0D0D"/>
                <w:sz w:val="20"/>
                <w:szCs w:val="20"/>
                <w:lang w:eastAsia="en-GB"/>
              </w:rPr>
              <w:t>Support staff have their child champion role as a performance management target. Individual children re-assessed at end of year to see progress in Thrive percentage.</w:t>
            </w:r>
          </w:p>
        </w:tc>
      </w:tr>
      <w:tr w:rsidR="00934214" w:rsidRPr="00934214" w14:paraId="6AEE09A5" w14:textId="77777777" w:rsidTr="007A3FD2">
        <w:tc>
          <w:tcPr>
            <w:tcW w:w="3114" w:type="dxa"/>
            <w:shd w:val="clear" w:color="auto" w:fill="auto"/>
            <w:tcMar>
              <w:top w:w="57" w:type="dxa"/>
              <w:bottom w:w="57" w:type="dxa"/>
            </w:tcMar>
          </w:tcPr>
          <w:p w14:paraId="635AF740" w14:textId="78660C1E" w:rsidR="00987D69" w:rsidRPr="00987D69" w:rsidRDefault="00987D69" w:rsidP="00987D69">
            <w:pPr>
              <w:spacing w:after="0" w:line="288" w:lineRule="auto"/>
              <w:rPr>
                <w:rFonts w:ascii="Cambria" w:eastAsia="Times New Roman" w:hAnsi="Cambria" w:cs="Arial"/>
                <w:color w:val="0D0D0D"/>
                <w:sz w:val="20"/>
                <w:szCs w:val="20"/>
                <w:lang w:eastAsia="en-GB"/>
              </w:rPr>
            </w:pPr>
            <w:r>
              <w:rPr>
                <w:rFonts w:ascii="Cambria" w:eastAsia="Times New Roman" w:hAnsi="Cambria" w:cs="Arial"/>
                <w:color w:val="0D0D0D"/>
                <w:sz w:val="20"/>
                <w:szCs w:val="20"/>
                <w:lang w:eastAsia="en-GB"/>
              </w:rPr>
              <w:t>Under the direction of year group leaders, LSAs</w:t>
            </w:r>
            <w:r w:rsidR="00826D31">
              <w:rPr>
                <w:rFonts w:ascii="Cambria" w:eastAsia="Times New Roman" w:hAnsi="Cambria" w:cs="Arial"/>
                <w:color w:val="0D0D0D"/>
                <w:sz w:val="20"/>
                <w:szCs w:val="20"/>
                <w:lang w:eastAsia="en-GB"/>
              </w:rPr>
              <w:t>/HLTAs</w:t>
            </w:r>
            <w:r w:rsidRPr="00987D69">
              <w:rPr>
                <w:rFonts w:ascii="Cambria" w:eastAsia="Times New Roman" w:hAnsi="Cambria" w:cs="Arial"/>
                <w:color w:val="0D0D0D"/>
                <w:sz w:val="20"/>
                <w:szCs w:val="20"/>
                <w:lang w:eastAsia="en-GB"/>
              </w:rPr>
              <w:t xml:space="preserve"> to</w:t>
            </w:r>
            <w:r w:rsidR="00071EAB">
              <w:rPr>
                <w:rFonts w:ascii="Cambria" w:eastAsia="Times New Roman" w:hAnsi="Cambria" w:cs="Arial"/>
                <w:color w:val="0D0D0D"/>
                <w:sz w:val="20"/>
                <w:szCs w:val="20"/>
                <w:lang w:eastAsia="en-GB"/>
              </w:rPr>
              <w:t xml:space="preserve"> </w:t>
            </w:r>
            <w:r w:rsidRPr="00987D69">
              <w:rPr>
                <w:rFonts w:ascii="Cambria" w:eastAsia="Times New Roman" w:hAnsi="Cambria" w:cs="Arial"/>
                <w:color w:val="0D0D0D"/>
                <w:sz w:val="20"/>
                <w:szCs w:val="20"/>
                <w:lang w:eastAsia="en-GB"/>
              </w:rPr>
              <w:t>provide targeted support</w:t>
            </w:r>
            <w:r>
              <w:rPr>
                <w:rFonts w:ascii="Cambria" w:eastAsia="Times New Roman" w:hAnsi="Cambria" w:cs="Arial"/>
                <w:color w:val="0D0D0D"/>
                <w:sz w:val="20"/>
                <w:szCs w:val="20"/>
                <w:lang w:eastAsia="en-GB"/>
              </w:rPr>
              <w:t xml:space="preserve"> </w:t>
            </w:r>
            <w:r w:rsidRPr="00987D69">
              <w:rPr>
                <w:rFonts w:ascii="Cambria" w:eastAsia="Times New Roman" w:hAnsi="Cambria" w:cs="Arial"/>
                <w:color w:val="0D0D0D"/>
                <w:sz w:val="20"/>
                <w:szCs w:val="20"/>
                <w:lang w:eastAsia="en-GB"/>
              </w:rPr>
              <w:t>across the year group for</w:t>
            </w:r>
            <w:r w:rsidR="00660742">
              <w:rPr>
                <w:rFonts w:ascii="Cambria" w:eastAsia="Times New Roman" w:hAnsi="Cambria" w:cs="Arial"/>
                <w:color w:val="0D0D0D"/>
                <w:sz w:val="20"/>
                <w:szCs w:val="20"/>
                <w:lang w:eastAsia="en-GB"/>
              </w:rPr>
              <w:t xml:space="preserve"> </w:t>
            </w:r>
            <w:r w:rsidRPr="00987D69">
              <w:rPr>
                <w:rFonts w:ascii="Cambria" w:eastAsia="Times New Roman" w:hAnsi="Cambria" w:cs="Arial"/>
                <w:color w:val="0D0D0D"/>
                <w:sz w:val="20"/>
                <w:szCs w:val="20"/>
                <w:lang w:eastAsia="en-GB"/>
              </w:rPr>
              <w:t>basic literacy and numeracy</w:t>
            </w:r>
            <w:r w:rsidR="00660742">
              <w:rPr>
                <w:rFonts w:ascii="Cambria" w:eastAsia="Times New Roman" w:hAnsi="Cambria" w:cs="Arial"/>
                <w:color w:val="0D0D0D"/>
                <w:sz w:val="20"/>
                <w:szCs w:val="20"/>
                <w:lang w:eastAsia="en-GB"/>
              </w:rPr>
              <w:t xml:space="preserve"> </w:t>
            </w:r>
            <w:r w:rsidRPr="00987D69">
              <w:rPr>
                <w:rFonts w:ascii="Cambria" w:eastAsia="Times New Roman" w:hAnsi="Cambria" w:cs="Arial"/>
                <w:color w:val="0D0D0D"/>
                <w:sz w:val="20"/>
                <w:szCs w:val="20"/>
                <w:lang w:eastAsia="en-GB"/>
              </w:rPr>
              <w:t>skills</w:t>
            </w:r>
            <w:r w:rsidR="00D369CF">
              <w:rPr>
                <w:rFonts w:ascii="Cambria" w:eastAsia="Times New Roman" w:hAnsi="Cambria" w:cs="Arial"/>
                <w:color w:val="0D0D0D"/>
                <w:sz w:val="20"/>
                <w:szCs w:val="20"/>
                <w:lang w:eastAsia="en-GB"/>
              </w:rPr>
              <w:t xml:space="preserve"> (</w:t>
            </w:r>
            <w:r w:rsidR="00203389">
              <w:rPr>
                <w:rFonts w:ascii="Cambria" w:eastAsia="Times New Roman" w:hAnsi="Cambria" w:cs="Arial"/>
                <w:color w:val="0D0D0D"/>
                <w:sz w:val="20"/>
                <w:szCs w:val="20"/>
                <w:lang w:eastAsia="en-GB"/>
              </w:rPr>
              <w:t>ISPs</w:t>
            </w:r>
            <w:r w:rsidR="00D22E9A">
              <w:rPr>
                <w:rFonts w:ascii="Cambria" w:eastAsia="Times New Roman" w:hAnsi="Cambria" w:cs="Arial"/>
                <w:color w:val="0D0D0D"/>
                <w:sz w:val="20"/>
                <w:szCs w:val="20"/>
                <w:lang w:eastAsia="en-GB"/>
              </w:rPr>
              <w:t xml:space="preserve"> </w:t>
            </w:r>
            <w:r w:rsidR="00D369CF">
              <w:rPr>
                <w:rFonts w:ascii="Cambria" w:eastAsia="Times New Roman" w:hAnsi="Cambria" w:cs="Arial"/>
                <w:color w:val="0D0D0D"/>
                <w:sz w:val="20"/>
                <w:szCs w:val="20"/>
                <w:lang w:eastAsia="en-GB"/>
              </w:rPr>
              <w:t>used to identify gaps in skills)</w:t>
            </w:r>
          </w:p>
          <w:p w14:paraId="78607244" w14:textId="01AD82D8" w:rsidR="00934214" w:rsidRPr="00934214" w:rsidRDefault="00934214" w:rsidP="00987D69">
            <w:pPr>
              <w:spacing w:after="0" w:line="288" w:lineRule="auto"/>
              <w:rPr>
                <w:rFonts w:ascii="Cambria" w:eastAsia="Times New Roman" w:hAnsi="Cambria" w:cs="Arial"/>
                <w:color w:val="0D0D0D"/>
                <w:sz w:val="20"/>
                <w:szCs w:val="20"/>
                <w:lang w:eastAsia="en-GB"/>
              </w:rPr>
            </w:pPr>
          </w:p>
        </w:tc>
        <w:tc>
          <w:tcPr>
            <w:tcW w:w="2977" w:type="dxa"/>
            <w:shd w:val="clear" w:color="auto" w:fill="auto"/>
            <w:tcMar>
              <w:top w:w="57" w:type="dxa"/>
              <w:bottom w:w="57" w:type="dxa"/>
            </w:tcMar>
          </w:tcPr>
          <w:p w14:paraId="5B287D0C" w14:textId="3B520934" w:rsidR="00987D69" w:rsidRPr="00987D69" w:rsidRDefault="00987D69" w:rsidP="00987D69">
            <w:pPr>
              <w:spacing w:after="0" w:line="288" w:lineRule="auto"/>
              <w:rPr>
                <w:rFonts w:ascii="Cambria" w:eastAsia="Times New Roman" w:hAnsi="Cambria" w:cs="Arial"/>
                <w:color w:val="0D0D0D"/>
                <w:sz w:val="20"/>
                <w:szCs w:val="20"/>
                <w:lang w:eastAsia="en-GB"/>
              </w:rPr>
            </w:pPr>
            <w:r w:rsidRPr="00987D69">
              <w:rPr>
                <w:rFonts w:ascii="Cambria" w:eastAsia="Times New Roman" w:hAnsi="Cambria" w:cs="Arial"/>
                <w:color w:val="0D0D0D"/>
                <w:sz w:val="20"/>
                <w:szCs w:val="20"/>
                <w:lang w:eastAsia="en-GB"/>
              </w:rPr>
              <w:t>Improve</w:t>
            </w:r>
            <w:r>
              <w:rPr>
                <w:rFonts w:ascii="Cambria" w:eastAsia="Times New Roman" w:hAnsi="Cambria" w:cs="Arial"/>
                <w:color w:val="0D0D0D"/>
                <w:sz w:val="20"/>
                <w:szCs w:val="20"/>
                <w:lang w:eastAsia="en-GB"/>
              </w:rPr>
              <w:t>d</w:t>
            </w:r>
            <w:r w:rsidRPr="00987D69">
              <w:rPr>
                <w:rFonts w:ascii="Cambria" w:eastAsia="Times New Roman" w:hAnsi="Cambria" w:cs="Arial"/>
                <w:color w:val="0D0D0D"/>
                <w:sz w:val="20"/>
                <w:szCs w:val="20"/>
                <w:lang w:eastAsia="en-GB"/>
              </w:rPr>
              <w:t xml:space="preserve"> learning</w:t>
            </w:r>
            <w:r>
              <w:rPr>
                <w:rFonts w:ascii="Cambria" w:eastAsia="Times New Roman" w:hAnsi="Cambria" w:cs="Arial"/>
                <w:color w:val="0D0D0D"/>
                <w:sz w:val="20"/>
                <w:szCs w:val="20"/>
                <w:lang w:eastAsia="en-GB"/>
              </w:rPr>
              <w:t xml:space="preserve"> o</w:t>
            </w:r>
            <w:r w:rsidRPr="00987D69">
              <w:rPr>
                <w:rFonts w:ascii="Cambria" w:eastAsia="Times New Roman" w:hAnsi="Cambria" w:cs="Arial"/>
                <w:color w:val="0D0D0D"/>
                <w:sz w:val="20"/>
                <w:szCs w:val="20"/>
                <w:lang w:eastAsia="en-GB"/>
              </w:rPr>
              <w:t>utcomes</w:t>
            </w:r>
            <w:r>
              <w:rPr>
                <w:rFonts w:ascii="Cambria" w:eastAsia="Times New Roman" w:hAnsi="Cambria" w:cs="Arial"/>
                <w:color w:val="0D0D0D"/>
                <w:sz w:val="20"/>
                <w:szCs w:val="20"/>
                <w:lang w:eastAsia="en-GB"/>
              </w:rPr>
              <w:t xml:space="preserve"> for all disadvantaged children, narrowing the gap between them and their peers.</w:t>
            </w:r>
          </w:p>
          <w:p w14:paraId="270C9750" w14:textId="77777777" w:rsidR="00934214" w:rsidRPr="00934214" w:rsidRDefault="00934214" w:rsidP="00987D69">
            <w:pPr>
              <w:spacing w:after="0" w:line="288" w:lineRule="auto"/>
              <w:rPr>
                <w:rFonts w:ascii="Cambria" w:eastAsia="Times New Roman" w:hAnsi="Cambria" w:cs="Arial"/>
                <w:color w:val="0D0D0D"/>
                <w:sz w:val="20"/>
                <w:szCs w:val="20"/>
                <w:lang w:eastAsia="en-GB"/>
              </w:rPr>
            </w:pPr>
          </w:p>
        </w:tc>
        <w:tc>
          <w:tcPr>
            <w:tcW w:w="2551" w:type="dxa"/>
            <w:shd w:val="clear" w:color="auto" w:fill="auto"/>
            <w:tcMar>
              <w:top w:w="57" w:type="dxa"/>
              <w:bottom w:w="57" w:type="dxa"/>
            </w:tcMar>
          </w:tcPr>
          <w:p w14:paraId="63D664BA" w14:textId="77777777" w:rsidR="00987D69" w:rsidRPr="00987D69" w:rsidRDefault="00987D69" w:rsidP="00987D69">
            <w:pPr>
              <w:spacing w:after="0" w:line="288" w:lineRule="auto"/>
              <w:rPr>
                <w:rFonts w:ascii="Cambria" w:eastAsia="Times New Roman" w:hAnsi="Cambria" w:cs="Arial"/>
                <w:color w:val="0D0D0D"/>
                <w:sz w:val="20"/>
                <w:szCs w:val="20"/>
                <w:lang w:eastAsia="en-GB"/>
              </w:rPr>
            </w:pPr>
            <w:r w:rsidRPr="00987D69">
              <w:rPr>
                <w:rFonts w:ascii="Cambria" w:eastAsia="Times New Roman" w:hAnsi="Cambria" w:cs="Arial"/>
                <w:color w:val="0D0D0D"/>
                <w:sz w:val="20"/>
                <w:szCs w:val="20"/>
                <w:lang w:eastAsia="en-GB"/>
              </w:rPr>
              <w:t>This support is precise and</w:t>
            </w:r>
          </w:p>
          <w:p w14:paraId="32E32EFA" w14:textId="77777777" w:rsidR="00987D69" w:rsidRPr="00987D69" w:rsidRDefault="00987D69" w:rsidP="00987D69">
            <w:pPr>
              <w:spacing w:after="0" w:line="288" w:lineRule="auto"/>
              <w:rPr>
                <w:rFonts w:ascii="Cambria" w:eastAsia="Times New Roman" w:hAnsi="Cambria" w:cs="Arial"/>
                <w:color w:val="0D0D0D"/>
                <w:sz w:val="20"/>
                <w:szCs w:val="20"/>
                <w:lang w:eastAsia="en-GB"/>
              </w:rPr>
            </w:pPr>
            <w:r w:rsidRPr="00987D69">
              <w:rPr>
                <w:rFonts w:ascii="Cambria" w:eastAsia="Times New Roman" w:hAnsi="Cambria" w:cs="Arial"/>
                <w:color w:val="0D0D0D"/>
                <w:sz w:val="20"/>
                <w:szCs w:val="20"/>
                <w:lang w:eastAsia="en-GB"/>
              </w:rPr>
              <w:t>allows for specific teaching of</w:t>
            </w:r>
          </w:p>
          <w:p w14:paraId="762DE17D" w14:textId="0A300ACE" w:rsidR="00987D69" w:rsidRPr="00987D69" w:rsidRDefault="00987D69" w:rsidP="00987D69">
            <w:pPr>
              <w:spacing w:after="0" w:line="288" w:lineRule="auto"/>
              <w:rPr>
                <w:rFonts w:ascii="Cambria" w:eastAsia="Times New Roman" w:hAnsi="Cambria" w:cs="Arial"/>
                <w:color w:val="0D0D0D"/>
                <w:sz w:val="20"/>
                <w:szCs w:val="20"/>
                <w:lang w:eastAsia="en-GB"/>
              </w:rPr>
            </w:pPr>
            <w:r w:rsidRPr="00987D69">
              <w:rPr>
                <w:rFonts w:ascii="Cambria" w:eastAsia="Times New Roman" w:hAnsi="Cambria" w:cs="Arial"/>
                <w:color w:val="0D0D0D"/>
                <w:sz w:val="20"/>
                <w:szCs w:val="20"/>
                <w:lang w:eastAsia="en-GB"/>
              </w:rPr>
              <w:t>both</w:t>
            </w:r>
            <w:r w:rsidR="00826D31">
              <w:rPr>
                <w:rFonts w:ascii="Cambria" w:eastAsia="Times New Roman" w:hAnsi="Cambria" w:cs="Arial"/>
                <w:color w:val="0D0D0D"/>
                <w:sz w:val="20"/>
                <w:szCs w:val="20"/>
                <w:lang w:eastAsia="en-GB"/>
              </w:rPr>
              <w:t xml:space="preserve"> basic skills for</w:t>
            </w:r>
            <w:r w:rsidRPr="00987D69">
              <w:rPr>
                <w:rFonts w:ascii="Cambria" w:eastAsia="Times New Roman" w:hAnsi="Cambria" w:cs="Arial"/>
                <w:color w:val="0D0D0D"/>
                <w:sz w:val="20"/>
                <w:szCs w:val="20"/>
                <w:lang w:eastAsia="en-GB"/>
              </w:rPr>
              <w:t xml:space="preserve"> literacy and maths to</w:t>
            </w:r>
            <w:r w:rsidR="00826D31">
              <w:rPr>
                <w:rFonts w:ascii="Cambria" w:eastAsia="Times New Roman" w:hAnsi="Cambria" w:cs="Arial"/>
                <w:color w:val="0D0D0D"/>
                <w:sz w:val="20"/>
                <w:szCs w:val="20"/>
                <w:lang w:eastAsia="en-GB"/>
              </w:rPr>
              <w:t xml:space="preserve"> </w:t>
            </w:r>
            <w:r w:rsidRPr="00987D69">
              <w:rPr>
                <w:rFonts w:ascii="Cambria" w:eastAsia="Times New Roman" w:hAnsi="Cambria" w:cs="Arial"/>
                <w:color w:val="0D0D0D"/>
                <w:sz w:val="20"/>
                <w:szCs w:val="20"/>
                <w:lang w:eastAsia="en-GB"/>
              </w:rPr>
              <w:t>enable this group of children to</w:t>
            </w:r>
            <w:r w:rsidR="00826D31">
              <w:rPr>
                <w:rFonts w:ascii="Cambria" w:eastAsia="Times New Roman" w:hAnsi="Cambria" w:cs="Arial"/>
                <w:color w:val="0D0D0D"/>
                <w:sz w:val="20"/>
                <w:szCs w:val="20"/>
                <w:lang w:eastAsia="en-GB"/>
              </w:rPr>
              <w:t xml:space="preserve"> both </w:t>
            </w:r>
            <w:r w:rsidRPr="00987D69">
              <w:rPr>
                <w:rFonts w:ascii="Cambria" w:eastAsia="Times New Roman" w:hAnsi="Cambria" w:cs="Arial"/>
                <w:color w:val="0D0D0D"/>
                <w:sz w:val="20"/>
                <w:szCs w:val="20"/>
                <w:lang w:eastAsia="en-GB"/>
              </w:rPr>
              <w:t>catch up and keep up</w:t>
            </w:r>
          </w:p>
          <w:p w14:paraId="29158E3D" w14:textId="77777777" w:rsidR="00934214" w:rsidRPr="00934214" w:rsidRDefault="00934214" w:rsidP="00AB7B0B">
            <w:pPr>
              <w:spacing w:after="0" w:line="288" w:lineRule="auto"/>
              <w:rPr>
                <w:rFonts w:ascii="Cambria" w:eastAsia="Times New Roman" w:hAnsi="Cambria" w:cs="Arial"/>
                <w:color w:val="0D0D0D"/>
                <w:sz w:val="20"/>
                <w:szCs w:val="20"/>
                <w:lang w:eastAsia="en-GB"/>
              </w:rPr>
            </w:pPr>
          </w:p>
        </w:tc>
        <w:tc>
          <w:tcPr>
            <w:tcW w:w="3119" w:type="dxa"/>
            <w:shd w:val="clear" w:color="auto" w:fill="auto"/>
            <w:tcMar>
              <w:top w:w="57" w:type="dxa"/>
              <w:bottom w:w="57" w:type="dxa"/>
            </w:tcMar>
          </w:tcPr>
          <w:p w14:paraId="3AFE7A26" w14:textId="7C9A4128" w:rsidR="00987D69" w:rsidRPr="00934214" w:rsidRDefault="00D369CF" w:rsidP="00D369CF">
            <w:pPr>
              <w:spacing w:after="0" w:line="288" w:lineRule="auto"/>
              <w:rPr>
                <w:rFonts w:ascii="Cambria" w:eastAsia="Times New Roman" w:hAnsi="Cambria" w:cs="Arial"/>
                <w:color w:val="0D0D0D"/>
                <w:sz w:val="20"/>
                <w:szCs w:val="20"/>
                <w:lang w:eastAsia="en-GB"/>
              </w:rPr>
            </w:pPr>
            <w:r>
              <w:rPr>
                <w:rFonts w:ascii="Cambria" w:eastAsia="Times New Roman" w:hAnsi="Cambria" w:cs="Arial"/>
                <w:color w:val="0D0D0D"/>
                <w:sz w:val="20"/>
                <w:szCs w:val="20"/>
                <w:lang w:eastAsia="en-GB"/>
              </w:rPr>
              <w:t>Good communication between LSAs</w:t>
            </w:r>
            <w:r w:rsidR="00987D69" w:rsidRPr="00987D69">
              <w:rPr>
                <w:rFonts w:ascii="Cambria" w:eastAsia="Times New Roman" w:hAnsi="Cambria" w:cs="Arial"/>
                <w:color w:val="0D0D0D"/>
                <w:sz w:val="20"/>
                <w:szCs w:val="20"/>
                <w:lang w:eastAsia="en-GB"/>
              </w:rPr>
              <w:t xml:space="preserve"> and class teachers</w:t>
            </w:r>
            <w:r w:rsidR="00987D69">
              <w:rPr>
                <w:rFonts w:ascii="Cambria" w:eastAsia="Times New Roman" w:hAnsi="Cambria" w:cs="Arial"/>
                <w:color w:val="0D0D0D"/>
                <w:sz w:val="20"/>
                <w:szCs w:val="20"/>
                <w:lang w:eastAsia="en-GB"/>
              </w:rPr>
              <w:t xml:space="preserve">. </w:t>
            </w:r>
            <w:r w:rsidR="00987D69" w:rsidRPr="00987D69">
              <w:rPr>
                <w:rFonts w:ascii="Cambria" w:eastAsia="Times New Roman" w:hAnsi="Cambria" w:cs="Arial"/>
                <w:color w:val="0D0D0D"/>
                <w:sz w:val="20"/>
                <w:szCs w:val="20"/>
                <w:lang w:eastAsia="en-GB"/>
              </w:rPr>
              <w:t>Class teachers to take</w:t>
            </w:r>
            <w:r w:rsidR="00987D69">
              <w:rPr>
                <w:rFonts w:ascii="Cambria" w:eastAsia="Times New Roman" w:hAnsi="Cambria" w:cs="Arial"/>
                <w:color w:val="0D0D0D"/>
                <w:sz w:val="20"/>
                <w:szCs w:val="20"/>
                <w:lang w:eastAsia="en-GB"/>
              </w:rPr>
              <w:t xml:space="preserve"> </w:t>
            </w:r>
            <w:r w:rsidR="00987D69" w:rsidRPr="00987D69">
              <w:rPr>
                <w:rFonts w:ascii="Cambria" w:eastAsia="Times New Roman" w:hAnsi="Cambria" w:cs="Arial"/>
                <w:color w:val="0D0D0D"/>
                <w:sz w:val="20"/>
                <w:szCs w:val="20"/>
                <w:lang w:eastAsia="en-GB"/>
              </w:rPr>
              <w:t>responsibility for identification of</w:t>
            </w:r>
            <w:r w:rsidR="00987D69">
              <w:rPr>
                <w:rFonts w:ascii="Cambria" w:eastAsia="Times New Roman" w:hAnsi="Cambria" w:cs="Arial"/>
                <w:color w:val="0D0D0D"/>
                <w:sz w:val="20"/>
                <w:szCs w:val="20"/>
                <w:lang w:eastAsia="en-GB"/>
              </w:rPr>
              <w:t xml:space="preserve"> </w:t>
            </w:r>
            <w:r w:rsidR="00987D69" w:rsidRPr="00987D69">
              <w:rPr>
                <w:rFonts w:ascii="Cambria" w:eastAsia="Times New Roman" w:hAnsi="Cambria" w:cs="Arial"/>
                <w:color w:val="0D0D0D"/>
                <w:sz w:val="20"/>
                <w:szCs w:val="20"/>
                <w:lang w:eastAsia="en-GB"/>
              </w:rPr>
              <w:t>needs, planning and assessing</w:t>
            </w:r>
            <w:r w:rsidR="00987D69">
              <w:rPr>
                <w:rFonts w:ascii="Cambria" w:eastAsia="Times New Roman" w:hAnsi="Cambria" w:cs="Arial"/>
                <w:color w:val="0D0D0D"/>
                <w:sz w:val="20"/>
                <w:szCs w:val="20"/>
                <w:lang w:eastAsia="en-GB"/>
              </w:rPr>
              <w:t xml:space="preserve"> </w:t>
            </w:r>
            <w:r w:rsidR="00987D69" w:rsidRPr="00987D69">
              <w:rPr>
                <w:rFonts w:ascii="Cambria" w:eastAsia="Times New Roman" w:hAnsi="Cambria" w:cs="Arial"/>
                <w:color w:val="0D0D0D"/>
                <w:sz w:val="20"/>
                <w:szCs w:val="20"/>
                <w:lang w:eastAsia="en-GB"/>
              </w:rPr>
              <w:t>impact</w:t>
            </w:r>
            <w:r w:rsidR="00987D69">
              <w:rPr>
                <w:rFonts w:ascii="Cambria" w:eastAsia="Times New Roman" w:hAnsi="Cambria" w:cs="Arial"/>
                <w:color w:val="0D0D0D"/>
                <w:sz w:val="20"/>
                <w:szCs w:val="20"/>
                <w:lang w:eastAsia="en-GB"/>
              </w:rPr>
              <w:t>.</w:t>
            </w:r>
            <w:r>
              <w:rPr>
                <w:rFonts w:ascii="Cambria" w:eastAsia="Times New Roman" w:hAnsi="Cambria" w:cs="Arial"/>
                <w:color w:val="0D0D0D"/>
                <w:sz w:val="20"/>
                <w:szCs w:val="20"/>
                <w:lang w:eastAsia="en-GB"/>
              </w:rPr>
              <w:t xml:space="preserve"> </w:t>
            </w:r>
            <w:r w:rsidR="00987D69">
              <w:rPr>
                <w:rFonts w:ascii="Cambria" w:eastAsia="Times New Roman" w:hAnsi="Cambria" w:cs="Arial"/>
                <w:color w:val="0D0D0D"/>
                <w:sz w:val="20"/>
                <w:szCs w:val="20"/>
                <w:lang w:eastAsia="en-GB"/>
              </w:rPr>
              <w:t xml:space="preserve">Pupil progress meetings enable SLT to monitor impact of interventions. </w:t>
            </w:r>
          </w:p>
        </w:tc>
        <w:tc>
          <w:tcPr>
            <w:tcW w:w="821" w:type="dxa"/>
            <w:shd w:val="clear" w:color="auto" w:fill="auto"/>
          </w:tcPr>
          <w:p w14:paraId="4FA0E24A" w14:textId="5ECEA2C2" w:rsidR="000003EA" w:rsidRPr="00934214" w:rsidRDefault="00D22E9A" w:rsidP="001879B9">
            <w:pPr>
              <w:spacing w:after="0" w:line="288" w:lineRule="auto"/>
              <w:rPr>
                <w:rFonts w:ascii="Cambria" w:eastAsia="Times New Roman" w:hAnsi="Cambria" w:cs="Arial"/>
                <w:color w:val="0D0D0D"/>
                <w:sz w:val="20"/>
                <w:szCs w:val="20"/>
                <w:lang w:eastAsia="en-GB"/>
              </w:rPr>
            </w:pPr>
            <w:r>
              <w:rPr>
                <w:rFonts w:ascii="Cambria" w:eastAsia="Times New Roman" w:hAnsi="Cambria" w:cs="Arial"/>
                <w:color w:val="0D0D0D"/>
                <w:sz w:val="20"/>
                <w:szCs w:val="20"/>
                <w:lang w:eastAsia="en-GB"/>
              </w:rPr>
              <w:t>KT/PL</w:t>
            </w:r>
          </w:p>
        </w:tc>
        <w:tc>
          <w:tcPr>
            <w:tcW w:w="2835" w:type="dxa"/>
            <w:shd w:val="clear" w:color="auto" w:fill="auto"/>
          </w:tcPr>
          <w:p w14:paraId="6A160C98" w14:textId="5E9AEC3F" w:rsidR="00934214" w:rsidRPr="00934214" w:rsidRDefault="00660742" w:rsidP="00AB7B0B">
            <w:pPr>
              <w:spacing w:after="0" w:line="288" w:lineRule="auto"/>
              <w:rPr>
                <w:rFonts w:ascii="Cambria" w:eastAsia="Times New Roman" w:hAnsi="Cambria" w:cs="Arial"/>
                <w:color w:val="0D0D0D"/>
                <w:sz w:val="20"/>
                <w:szCs w:val="20"/>
                <w:lang w:eastAsia="en-GB"/>
              </w:rPr>
            </w:pPr>
            <w:r>
              <w:rPr>
                <w:rFonts w:ascii="Cambria" w:eastAsia="Times New Roman" w:hAnsi="Cambria" w:cs="Arial"/>
                <w:color w:val="0D0D0D"/>
                <w:sz w:val="20"/>
                <w:szCs w:val="20"/>
                <w:lang w:eastAsia="en-GB"/>
              </w:rPr>
              <w:t>Pupil progress meetings will be held regu</w:t>
            </w:r>
            <w:r w:rsidR="00D22E9A">
              <w:rPr>
                <w:rFonts w:ascii="Cambria" w:eastAsia="Times New Roman" w:hAnsi="Cambria" w:cs="Arial"/>
                <w:color w:val="0D0D0D"/>
                <w:sz w:val="20"/>
                <w:szCs w:val="20"/>
                <w:lang w:eastAsia="en-GB"/>
              </w:rPr>
              <w:t xml:space="preserve">larly and outcomes shared with </w:t>
            </w:r>
            <w:r>
              <w:rPr>
                <w:rFonts w:ascii="Cambria" w:eastAsia="Times New Roman" w:hAnsi="Cambria" w:cs="Arial"/>
                <w:color w:val="0D0D0D"/>
                <w:sz w:val="20"/>
                <w:szCs w:val="20"/>
                <w:lang w:eastAsia="en-GB"/>
              </w:rPr>
              <w:t>SLT &amp;</w:t>
            </w:r>
            <w:r w:rsidRPr="00934214">
              <w:rPr>
                <w:rFonts w:ascii="Cambria" w:eastAsia="Times New Roman" w:hAnsi="Cambria" w:cs="Arial"/>
                <w:color w:val="0D0D0D"/>
                <w:sz w:val="20"/>
                <w:szCs w:val="20"/>
                <w:lang w:eastAsia="en-GB"/>
              </w:rPr>
              <w:t xml:space="preserve"> governors</w:t>
            </w:r>
            <w:r>
              <w:rPr>
                <w:rFonts w:ascii="Cambria" w:eastAsia="Times New Roman" w:hAnsi="Cambria" w:cs="Arial"/>
                <w:color w:val="0D0D0D"/>
                <w:sz w:val="20"/>
                <w:szCs w:val="20"/>
                <w:lang w:eastAsia="en-GB"/>
              </w:rPr>
              <w:t>.</w:t>
            </w:r>
          </w:p>
        </w:tc>
      </w:tr>
      <w:tr w:rsidR="00934214" w:rsidRPr="00934214" w14:paraId="2E3C097D" w14:textId="77777777" w:rsidTr="007A3FD2">
        <w:tc>
          <w:tcPr>
            <w:tcW w:w="3114" w:type="dxa"/>
            <w:shd w:val="clear" w:color="auto" w:fill="auto"/>
            <w:tcMar>
              <w:top w:w="57" w:type="dxa"/>
              <w:bottom w:w="57" w:type="dxa"/>
            </w:tcMar>
          </w:tcPr>
          <w:p w14:paraId="118D37AF" w14:textId="3A311B4A" w:rsidR="000003EA" w:rsidRPr="000003EA" w:rsidRDefault="000003EA" w:rsidP="000003EA">
            <w:pPr>
              <w:spacing w:after="0" w:line="288" w:lineRule="auto"/>
              <w:rPr>
                <w:rFonts w:ascii="Cambria" w:eastAsia="Times New Roman" w:hAnsi="Cambria" w:cs="Arial"/>
                <w:color w:val="0D0D0D"/>
                <w:sz w:val="20"/>
                <w:szCs w:val="20"/>
                <w:lang w:eastAsia="en-GB"/>
              </w:rPr>
            </w:pPr>
            <w:r w:rsidRPr="000003EA">
              <w:rPr>
                <w:rFonts w:ascii="Cambria" w:eastAsia="Times New Roman" w:hAnsi="Cambria" w:cs="Arial"/>
                <w:color w:val="0D0D0D"/>
                <w:sz w:val="20"/>
                <w:szCs w:val="20"/>
                <w:lang w:eastAsia="en-GB"/>
              </w:rPr>
              <w:t>ELSA provision</w:t>
            </w:r>
            <w:r w:rsidR="00D369CF">
              <w:rPr>
                <w:rFonts w:ascii="Cambria" w:eastAsia="Times New Roman" w:hAnsi="Cambria" w:cs="Arial"/>
                <w:color w:val="0D0D0D"/>
                <w:sz w:val="20"/>
                <w:szCs w:val="20"/>
                <w:lang w:eastAsia="en-GB"/>
              </w:rPr>
              <w:t xml:space="preserve"> </w:t>
            </w:r>
            <w:r w:rsidRPr="000003EA">
              <w:rPr>
                <w:rFonts w:ascii="Cambria" w:eastAsia="Times New Roman" w:hAnsi="Cambria" w:cs="Arial"/>
                <w:color w:val="0D0D0D"/>
                <w:sz w:val="20"/>
                <w:szCs w:val="20"/>
                <w:lang w:eastAsia="en-GB"/>
              </w:rPr>
              <w:t>personalised to the needs</w:t>
            </w:r>
            <w:r w:rsidR="00D369CF">
              <w:rPr>
                <w:rFonts w:ascii="Cambria" w:eastAsia="Times New Roman" w:hAnsi="Cambria" w:cs="Arial"/>
                <w:color w:val="0D0D0D"/>
                <w:sz w:val="20"/>
                <w:szCs w:val="20"/>
                <w:lang w:eastAsia="en-GB"/>
              </w:rPr>
              <w:t xml:space="preserve"> </w:t>
            </w:r>
            <w:r w:rsidRPr="000003EA">
              <w:rPr>
                <w:rFonts w:ascii="Cambria" w:eastAsia="Times New Roman" w:hAnsi="Cambria" w:cs="Arial"/>
                <w:color w:val="0D0D0D"/>
                <w:sz w:val="20"/>
                <w:szCs w:val="20"/>
                <w:lang w:eastAsia="en-GB"/>
              </w:rPr>
              <w:t>of individual children</w:t>
            </w:r>
          </w:p>
          <w:p w14:paraId="7E746738" w14:textId="0F63D40D" w:rsidR="00934214" w:rsidRPr="00934214" w:rsidRDefault="00934214" w:rsidP="000003EA">
            <w:pPr>
              <w:spacing w:after="0" w:line="288" w:lineRule="auto"/>
              <w:rPr>
                <w:rFonts w:ascii="Cambria" w:eastAsia="Times New Roman" w:hAnsi="Cambria" w:cs="Arial"/>
                <w:color w:val="0D0D0D"/>
                <w:sz w:val="20"/>
                <w:szCs w:val="20"/>
                <w:lang w:eastAsia="en-GB"/>
              </w:rPr>
            </w:pPr>
          </w:p>
        </w:tc>
        <w:tc>
          <w:tcPr>
            <w:tcW w:w="2977" w:type="dxa"/>
            <w:shd w:val="clear" w:color="auto" w:fill="auto"/>
            <w:tcMar>
              <w:top w:w="57" w:type="dxa"/>
              <w:bottom w:w="57" w:type="dxa"/>
            </w:tcMar>
          </w:tcPr>
          <w:p w14:paraId="52A8D23E" w14:textId="078F1510" w:rsidR="00934214" w:rsidRPr="00934214" w:rsidRDefault="000003EA" w:rsidP="000003EA">
            <w:pPr>
              <w:spacing w:after="0" w:line="288" w:lineRule="auto"/>
              <w:rPr>
                <w:rFonts w:ascii="Cambria" w:eastAsia="Times New Roman" w:hAnsi="Cambria" w:cs="Arial"/>
                <w:color w:val="0D0D0D"/>
                <w:sz w:val="20"/>
                <w:szCs w:val="20"/>
                <w:lang w:eastAsia="en-GB"/>
              </w:rPr>
            </w:pPr>
            <w:r w:rsidRPr="000003EA">
              <w:rPr>
                <w:rFonts w:ascii="Cambria" w:eastAsia="Times New Roman" w:hAnsi="Cambria" w:cs="Arial"/>
                <w:color w:val="0D0D0D"/>
                <w:sz w:val="20"/>
                <w:szCs w:val="20"/>
                <w:lang w:eastAsia="en-GB"/>
              </w:rPr>
              <w:t>Identified children will make</w:t>
            </w:r>
            <w:r>
              <w:rPr>
                <w:rFonts w:ascii="Cambria" w:eastAsia="Times New Roman" w:hAnsi="Cambria" w:cs="Arial"/>
                <w:color w:val="0D0D0D"/>
                <w:sz w:val="20"/>
                <w:szCs w:val="20"/>
                <w:lang w:eastAsia="en-GB"/>
              </w:rPr>
              <w:t xml:space="preserve"> </w:t>
            </w:r>
            <w:r w:rsidRPr="000003EA">
              <w:rPr>
                <w:rFonts w:ascii="Cambria" w:eastAsia="Times New Roman" w:hAnsi="Cambria" w:cs="Arial"/>
                <w:color w:val="0D0D0D"/>
                <w:sz w:val="20"/>
                <w:szCs w:val="20"/>
                <w:lang w:eastAsia="en-GB"/>
              </w:rPr>
              <w:t>progress against their personal</w:t>
            </w:r>
            <w:r>
              <w:rPr>
                <w:rFonts w:ascii="Cambria" w:eastAsia="Times New Roman" w:hAnsi="Cambria" w:cs="Arial"/>
                <w:color w:val="0D0D0D"/>
                <w:sz w:val="20"/>
                <w:szCs w:val="20"/>
                <w:lang w:eastAsia="en-GB"/>
              </w:rPr>
              <w:t xml:space="preserve"> </w:t>
            </w:r>
            <w:r w:rsidRPr="000003EA">
              <w:rPr>
                <w:rFonts w:ascii="Cambria" w:eastAsia="Times New Roman" w:hAnsi="Cambria" w:cs="Arial"/>
                <w:color w:val="0D0D0D"/>
                <w:sz w:val="20"/>
                <w:szCs w:val="20"/>
                <w:lang w:eastAsia="en-GB"/>
              </w:rPr>
              <w:t>ELSA targets</w:t>
            </w:r>
            <w:r>
              <w:rPr>
                <w:rFonts w:ascii="Cambria" w:eastAsia="Times New Roman" w:hAnsi="Cambria" w:cs="Arial"/>
                <w:color w:val="0D0D0D"/>
                <w:sz w:val="20"/>
                <w:szCs w:val="20"/>
                <w:lang w:eastAsia="en-GB"/>
              </w:rPr>
              <w:t>.</w:t>
            </w:r>
          </w:p>
        </w:tc>
        <w:tc>
          <w:tcPr>
            <w:tcW w:w="2551" w:type="dxa"/>
            <w:shd w:val="clear" w:color="auto" w:fill="auto"/>
            <w:tcMar>
              <w:top w:w="57" w:type="dxa"/>
              <w:bottom w:w="57" w:type="dxa"/>
            </w:tcMar>
          </w:tcPr>
          <w:p w14:paraId="31967AF4" w14:textId="4373C400" w:rsidR="00934214" w:rsidRPr="00934214" w:rsidRDefault="000003EA" w:rsidP="000003EA">
            <w:pPr>
              <w:spacing w:after="0" w:line="288" w:lineRule="auto"/>
              <w:rPr>
                <w:rFonts w:ascii="Cambria" w:eastAsia="Times New Roman" w:hAnsi="Cambria" w:cs="Arial"/>
                <w:color w:val="0D0D0D"/>
                <w:sz w:val="20"/>
                <w:szCs w:val="20"/>
                <w:lang w:eastAsia="en-GB"/>
              </w:rPr>
            </w:pPr>
            <w:r w:rsidRPr="000003EA">
              <w:rPr>
                <w:rFonts w:ascii="Cambria" w:eastAsia="Times New Roman" w:hAnsi="Cambria" w:cs="Arial"/>
                <w:color w:val="0D0D0D"/>
                <w:sz w:val="20"/>
                <w:szCs w:val="20"/>
                <w:lang w:eastAsia="en-GB"/>
              </w:rPr>
              <w:t>Children who have secure</w:t>
            </w:r>
            <w:r>
              <w:rPr>
                <w:rFonts w:ascii="Cambria" w:eastAsia="Times New Roman" w:hAnsi="Cambria" w:cs="Arial"/>
                <w:color w:val="0D0D0D"/>
                <w:sz w:val="20"/>
                <w:szCs w:val="20"/>
                <w:lang w:eastAsia="en-GB"/>
              </w:rPr>
              <w:t xml:space="preserve"> </w:t>
            </w:r>
            <w:r w:rsidRPr="000003EA">
              <w:rPr>
                <w:rFonts w:ascii="Cambria" w:eastAsia="Times New Roman" w:hAnsi="Cambria" w:cs="Arial"/>
                <w:color w:val="0D0D0D"/>
                <w:sz w:val="20"/>
                <w:szCs w:val="20"/>
                <w:lang w:eastAsia="en-GB"/>
              </w:rPr>
              <w:t>attachments and strong</w:t>
            </w:r>
            <w:r>
              <w:rPr>
                <w:rFonts w:ascii="Cambria" w:eastAsia="Times New Roman" w:hAnsi="Cambria" w:cs="Arial"/>
                <w:color w:val="0D0D0D"/>
                <w:sz w:val="20"/>
                <w:szCs w:val="20"/>
                <w:lang w:eastAsia="en-GB"/>
              </w:rPr>
              <w:t xml:space="preserve"> emotional resilience</w:t>
            </w:r>
            <w:r w:rsidRPr="000003EA">
              <w:rPr>
                <w:rFonts w:ascii="Cambria" w:eastAsia="Times New Roman" w:hAnsi="Cambria" w:cs="Arial"/>
                <w:color w:val="0D0D0D"/>
                <w:sz w:val="20"/>
                <w:szCs w:val="20"/>
                <w:lang w:eastAsia="en-GB"/>
              </w:rPr>
              <w:t xml:space="preserve"> skills are more</w:t>
            </w:r>
            <w:r>
              <w:rPr>
                <w:rFonts w:ascii="Cambria" w:eastAsia="Times New Roman" w:hAnsi="Cambria" w:cs="Arial"/>
                <w:color w:val="0D0D0D"/>
                <w:sz w:val="20"/>
                <w:szCs w:val="20"/>
                <w:lang w:eastAsia="en-GB"/>
              </w:rPr>
              <w:t xml:space="preserve"> </w:t>
            </w:r>
            <w:r w:rsidR="00D369CF">
              <w:rPr>
                <w:rFonts w:ascii="Cambria" w:eastAsia="Times New Roman" w:hAnsi="Cambria" w:cs="Arial"/>
                <w:color w:val="0D0D0D"/>
                <w:sz w:val="20"/>
                <w:szCs w:val="20"/>
                <w:lang w:eastAsia="en-GB"/>
              </w:rPr>
              <w:t>able to be successful l</w:t>
            </w:r>
            <w:r w:rsidRPr="000003EA">
              <w:rPr>
                <w:rFonts w:ascii="Cambria" w:eastAsia="Times New Roman" w:hAnsi="Cambria" w:cs="Arial"/>
                <w:color w:val="0D0D0D"/>
                <w:sz w:val="20"/>
                <w:szCs w:val="20"/>
                <w:lang w:eastAsia="en-GB"/>
              </w:rPr>
              <w:t>earners</w:t>
            </w:r>
            <w:r>
              <w:rPr>
                <w:rFonts w:ascii="Cambria" w:eastAsia="Times New Roman" w:hAnsi="Cambria" w:cs="Arial"/>
                <w:color w:val="0D0D0D"/>
                <w:sz w:val="20"/>
                <w:szCs w:val="20"/>
                <w:lang w:eastAsia="en-GB"/>
              </w:rPr>
              <w:t>.</w:t>
            </w:r>
          </w:p>
        </w:tc>
        <w:tc>
          <w:tcPr>
            <w:tcW w:w="3119" w:type="dxa"/>
            <w:shd w:val="clear" w:color="auto" w:fill="auto"/>
            <w:tcMar>
              <w:top w:w="57" w:type="dxa"/>
              <w:bottom w:w="57" w:type="dxa"/>
            </w:tcMar>
          </w:tcPr>
          <w:p w14:paraId="74F7A1BA" w14:textId="4FEA255D" w:rsidR="00934214" w:rsidRPr="00934214" w:rsidRDefault="003B7270" w:rsidP="00AB7B0B">
            <w:pPr>
              <w:spacing w:after="0" w:line="288" w:lineRule="auto"/>
              <w:rPr>
                <w:rFonts w:ascii="Cambria" w:eastAsia="Times New Roman" w:hAnsi="Cambria" w:cs="Arial"/>
                <w:color w:val="0D0D0D"/>
                <w:sz w:val="20"/>
                <w:szCs w:val="20"/>
                <w:lang w:eastAsia="en-GB"/>
              </w:rPr>
            </w:pPr>
            <w:r>
              <w:rPr>
                <w:rFonts w:ascii="Cambria" w:eastAsia="Times New Roman" w:hAnsi="Cambria" w:cs="Arial"/>
                <w:color w:val="0D0D0D"/>
                <w:sz w:val="20"/>
                <w:szCs w:val="20"/>
                <w:lang w:eastAsia="en-GB"/>
              </w:rPr>
              <w:t>ELSA meets A</w:t>
            </w:r>
            <w:r w:rsidR="000003EA">
              <w:rPr>
                <w:rFonts w:ascii="Cambria" w:eastAsia="Times New Roman" w:hAnsi="Cambria" w:cs="Arial"/>
                <w:color w:val="0D0D0D"/>
                <w:sz w:val="20"/>
                <w:szCs w:val="20"/>
                <w:lang w:eastAsia="en-GB"/>
              </w:rPr>
              <w:t>HT/SENCO at end of each half term to evaluate provision and plan following term’s support.</w:t>
            </w:r>
          </w:p>
        </w:tc>
        <w:tc>
          <w:tcPr>
            <w:tcW w:w="821" w:type="dxa"/>
            <w:shd w:val="clear" w:color="auto" w:fill="auto"/>
          </w:tcPr>
          <w:p w14:paraId="5B045A86" w14:textId="1CF32DD8" w:rsidR="00934214" w:rsidRPr="00934214" w:rsidRDefault="003B7270" w:rsidP="00AB7B0B">
            <w:pPr>
              <w:spacing w:after="0" w:line="288" w:lineRule="auto"/>
              <w:rPr>
                <w:rFonts w:ascii="Cambria" w:eastAsia="Times New Roman" w:hAnsi="Cambria" w:cs="Arial"/>
                <w:color w:val="0D0D0D"/>
                <w:sz w:val="20"/>
                <w:szCs w:val="20"/>
                <w:lang w:eastAsia="en-GB"/>
              </w:rPr>
            </w:pPr>
            <w:r>
              <w:rPr>
                <w:rFonts w:ascii="Cambria" w:eastAsia="Times New Roman" w:hAnsi="Cambria" w:cs="Arial"/>
                <w:color w:val="0D0D0D"/>
                <w:sz w:val="20"/>
                <w:szCs w:val="20"/>
                <w:lang w:eastAsia="en-GB"/>
              </w:rPr>
              <w:t>KT/SDRS/</w:t>
            </w:r>
            <w:r w:rsidR="00C566CA">
              <w:rPr>
                <w:rFonts w:ascii="Cambria" w:eastAsia="Times New Roman" w:hAnsi="Cambria" w:cs="Arial"/>
                <w:color w:val="0D0D0D"/>
                <w:sz w:val="20"/>
                <w:szCs w:val="20"/>
                <w:lang w:eastAsia="en-GB"/>
              </w:rPr>
              <w:t xml:space="preserve"> </w:t>
            </w:r>
            <w:r>
              <w:rPr>
                <w:rFonts w:ascii="Cambria" w:eastAsia="Times New Roman" w:hAnsi="Cambria" w:cs="Arial"/>
                <w:color w:val="0D0D0D"/>
                <w:sz w:val="20"/>
                <w:szCs w:val="20"/>
                <w:lang w:eastAsia="en-GB"/>
              </w:rPr>
              <w:t>JD</w:t>
            </w:r>
          </w:p>
        </w:tc>
        <w:tc>
          <w:tcPr>
            <w:tcW w:w="2835" w:type="dxa"/>
            <w:shd w:val="clear" w:color="auto" w:fill="auto"/>
          </w:tcPr>
          <w:p w14:paraId="5111AD8E" w14:textId="581B9CE8" w:rsidR="00934214" w:rsidRPr="00934214" w:rsidRDefault="003B7270" w:rsidP="00AB7B0B">
            <w:pPr>
              <w:spacing w:after="0" w:line="288" w:lineRule="auto"/>
              <w:rPr>
                <w:rFonts w:ascii="Cambria" w:eastAsia="Times New Roman" w:hAnsi="Cambria" w:cs="Arial"/>
                <w:color w:val="0D0D0D"/>
                <w:sz w:val="20"/>
                <w:szCs w:val="20"/>
                <w:lang w:eastAsia="en-GB"/>
              </w:rPr>
            </w:pPr>
            <w:r>
              <w:rPr>
                <w:rFonts w:ascii="Cambria" w:eastAsia="Times New Roman" w:hAnsi="Cambria" w:cs="Arial"/>
                <w:color w:val="0D0D0D"/>
                <w:sz w:val="20"/>
                <w:szCs w:val="20"/>
                <w:lang w:eastAsia="en-GB"/>
              </w:rPr>
              <w:t>Half termly when A</w:t>
            </w:r>
            <w:r w:rsidR="00660742">
              <w:rPr>
                <w:rFonts w:ascii="Cambria" w:eastAsia="Times New Roman" w:hAnsi="Cambria" w:cs="Arial"/>
                <w:color w:val="0D0D0D"/>
                <w:sz w:val="20"/>
                <w:szCs w:val="20"/>
                <w:lang w:eastAsia="en-GB"/>
              </w:rPr>
              <w:t>HT/SENCO and ELSA meet.</w:t>
            </w:r>
          </w:p>
        </w:tc>
      </w:tr>
      <w:tr w:rsidR="00D4005A" w:rsidRPr="00934214" w14:paraId="3EAC61D2" w14:textId="77777777" w:rsidTr="007A3FD2">
        <w:tc>
          <w:tcPr>
            <w:tcW w:w="3114" w:type="dxa"/>
            <w:shd w:val="clear" w:color="auto" w:fill="auto"/>
            <w:tcMar>
              <w:top w:w="57" w:type="dxa"/>
              <w:bottom w:w="57" w:type="dxa"/>
            </w:tcMar>
          </w:tcPr>
          <w:p w14:paraId="40C5C77C" w14:textId="4FD36A86" w:rsidR="00D4005A" w:rsidRPr="000003EA" w:rsidRDefault="00D4005A" w:rsidP="00930424">
            <w:pPr>
              <w:spacing w:after="0" w:line="288" w:lineRule="auto"/>
              <w:rPr>
                <w:rFonts w:ascii="Cambria" w:eastAsia="Times New Roman" w:hAnsi="Cambria" w:cs="Arial"/>
                <w:color w:val="0D0D0D"/>
                <w:sz w:val="20"/>
                <w:szCs w:val="20"/>
                <w:lang w:eastAsia="en-GB"/>
              </w:rPr>
            </w:pPr>
            <w:r w:rsidRPr="00D4005A">
              <w:rPr>
                <w:rFonts w:ascii="Cambria" w:eastAsia="Times New Roman" w:hAnsi="Cambria" w:cs="Arial"/>
                <w:color w:val="0D0D0D"/>
                <w:sz w:val="20"/>
                <w:szCs w:val="20"/>
                <w:lang w:eastAsia="en-GB"/>
              </w:rPr>
              <w:t xml:space="preserve">To provide targeted interventions, particularly to develop reading and writing, for identified </w:t>
            </w:r>
            <w:r w:rsidR="008B449D">
              <w:rPr>
                <w:rFonts w:ascii="Cambria" w:eastAsia="Times New Roman" w:hAnsi="Cambria" w:cs="Arial"/>
                <w:color w:val="0D0D0D"/>
                <w:sz w:val="20"/>
                <w:szCs w:val="20"/>
                <w:lang w:eastAsia="en-GB"/>
              </w:rPr>
              <w:t xml:space="preserve">disadvantaged </w:t>
            </w:r>
            <w:r w:rsidRPr="00D4005A">
              <w:rPr>
                <w:rFonts w:ascii="Cambria" w:eastAsia="Times New Roman" w:hAnsi="Cambria" w:cs="Arial"/>
                <w:color w:val="0D0D0D"/>
                <w:sz w:val="20"/>
                <w:szCs w:val="20"/>
                <w:lang w:eastAsia="en-GB"/>
              </w:rPr>
              <w:t>pupils.</w:t>
            </w:r>
          </w:p>
        </w:tc>
        <w:tc>
          <w:tcPr>
            <w:tcW w:w="2977" w:type="dxa"/>
            <w:shd w:val="clear" w:color="auto" w:fill="auto"/>
            <w:tcMar>
              <w:top w:w="57" w:type="dxa"/>
              <w:bottom w:w="57" w:type="dxa"/>
            </w:tcMar>
          </w:tcPr>
          <w:p w14:paraId="0E797CBF" w14:textId="77777777" w:rsidR="00D4005A" w:rsidRDefault="00906282" w:rsidP="000003EA">
            <w:pPr>
              <w:spacing w:after="0" w:line="288" w:lineRule="auto"/>
              <w:rPr>
                <w:rFonts w:ascii="Cambria" w:eastAsia="Times New Roman" w:hAnsi="Cambria" w:cs="Arial"/>
                <w:color w:val="0D0D0D"/>
                <w:sz w:val="20"/>
                <w:szCs w:val="20"/>
                <w:lang w:eastAsia="en-GB"/>
              </w:rPr>
            </w:pPr>
            <w:r>
              <w:rPr>
                <w:rFonts w:ascii="Cambria" w:eastAsia="Times New Roman" w:hAnsi="Cambria" w:cs="Arial"/>
                <w:color w:val="0D0D0D"/>
                <w:sz w:val="20"/>
                <w:szCs w:val="20"/>
                <w:lang w:eastAsia="en-GB"/>
              </w:rPr>
              <w:t xml:space="preserve">Pupils who have fallen off track are identified. </w:t>
            </w:r>
          </w:p>
          <w:p w14:paraId="2CC9BBC7" w14:textId="77777777" w:rsidR="00906282" w:rsidRDefault="00906282" w:rsidP="000003EA">
            <w:pPr>
              <w:spacing w:after="0" w:line="288" w:lineRule="auto"/>
              <w:rPr>
                <w:rFonts w:ascii="Cambria" w:eastAsia="Times New Roman" w:hAnsi="Cambria" w:cs="Arial"/>
                <w:color w:val="0D0D0D"/>
                <w:sz w:val="20"/>
                <w:szCs w:val="20"/>
                <w:lang w:eastAsia="en-GB"/>
              </w:rPr>
            </w:pPr>
          </w:p>
          <w:p w14:paraId="7E82B72F" w14:textId="0796522C" w:rsidR="00906282" w:rsidRPr="000003EA" w:rsidRDefault="00906282" w:rsidP="000003EA">
            <w:pPr>
              <w:spacing w:after="0" w:line="288" w:lineRule="auto"/>
              <w:rPr>
                <w:rFonts w:ascii="Cambria" w:eastAsia="Times New Roman" w:hAnsi="Cambria" w:cs="Arial"/>
                <w:color w:val="0D0D0D"/>
                <w:sz w:val="20"/>
                <w:szCs w:val="20"/>
                <w:lang w:eastAsia="en-GB"/>
              </w:rPr>
            </w:pPr>
            <w:r>
              <w:rPr>
                <w:rFonts w:ascii="Cambria" w:eastAsia="Times New Roman" w:hAnsi="Cambria" w:cs="Arial"/>
                <w:color w:val="0D0D0D"/>
                <w:sz w:val="20"/>
                <w:szCs w:val="20"/>
                <w:lang w:eastAsia="en-GB"/>
              </w:rPr>
              <w:t xml:space="preserve">Targets on the ISP are being met and progress is seen in these areas. </w:t>
            </w:r>
          </w:p>
        </w:tc>
        <w:tc>
          <w:tcPr>
            <w:tcW w:w="2551" w:type="dxa"/>
            <w:shd w:val="clear" w:color="auto" w:fill="auto"/>
            <w:tcMar>
              <w:top w:w="57" w:type="dxa"/>
              <w:bottom w:w="57" w:type="dxa"/>
            </w:tcMar>
          </w:tcPr>
          <w:p w14:paraId="77BA8FCA" w14:textId="567A2284" w:rsidR="00D4005A" w:rsidRPr="000003EA" w:rsidRDefault="008C42C8" w:rsidP="008C42C8">
            <w:pPr>
              <w:spacing w:after="0" w:line="288" w:lineRule="auto"/>
              <w:rPr>
                <w:rFonts w:ascii="Cambria" w:eastAsia="Times New Roman" w:hAnsi="Cambria" w:cs="Arial"/>
                <w:color w:val="0D0D0D"/>
                <w:sz w:val="20"/>
                <w:szCs w:val="20"/>
                <w:lang w:eastAsia="en-GB"/>
              </w:rPr>
            </w:pPr>
            <w:r w:rsidRPr="008C42C8">
              <w:rPr>
                <w:rFonts w:ascii="Cambria" w:eastAsia="Times New Roman" w:hAnsi="Cambria" w:cs="Arial"/>
                <w:color w:val="0D0D0D"/>
                <w:sz w:val="20"/>
                <w:szCs w:val="20"/>
                <w:lang w:eastAsia="en-GB"/>
              </w:rPr>
              <w:t xml:space="preserve">Research shows by the EEF states that  </w:t>
            </w:r>
            <w:r w:rsidRPr="008C42C8">
              <w:rPr>
                <w:rFonts w:ascii="Cambria" w:hAnsi="Cambria"/>
                <w:color w:val="263238"/>
                <w:sz w:val="20"/>
                <w:szCs w:val="30"/>
                <w:shd w:val="clear" w:color="auto" w:fill="FFFFFF"/>
              </w:rPr>
              <w:t>both</w:t>
            </w:r>
            <w:r w:rsidRPr="00101229">
              <w:rPr>
                <w:rFonts w:ascii="Cambria" w:hAnsi="Cambria"/>
                <w:color w:val="263238"/>
                <w:sz w:val="20"/>
                <w:szCs w:val="30"/>
                <w:shd w:val="clear" w:color="auto" w:fill="FFFFFF"/>
              </w:rPr>
              <w:t xml:space="preserve"> decoding and comprehension skills are necessary for confident and competent reading</w:t>
            </w:r>
            <w:r>
              <w:rPr>
                <w:rFonts w:ascii="Cambria" w:hAnsi="Cambria"/>
                <w:color w:val="263238"/>
                <w:sz w:val="20"/>
                <w:szCs w:val="30"/>
                <w:shd w:val="clear" w:color="auto" w:fill="FFFFFF"/>
              </w:rPr>
              <w:t xml:space="preserve">. </w:t>
            </w:r>
          </w:p>
        </w:tc>
        <w:tc>
          <w:tcPr>
            <w:tcW w:w="3119" w:type="dxa"/>
            <w:shd w:val="clear" w:color="auto" w:fill="auto"/>
            <w:tcMar>
              <w:top w:w="57" w:type="dxa"/>
              <w:bottom w:w="57" w:type="dxa"/>
            </w:tcMar>
          </w:tcPr>
          <w:p w14:paraId="22C7E9D4" w14:textId="77777777" w:rsidR="00D4005A" w:rsidRDefault="00930424" w:rsidP="00AB7B0B">
            <w:pPr>
              <w:spacing w:after="0" w:line="288" w:lineRule="auto"/>
              <w:rPr>
                <w:rFonts w:ascii="Cambria" w:eastAsia="Times New Roman" w:hAnsi="Cambria" w:cs="Arial"/>
                <w:color w:val="0D0D0D"/>
                <w:sz w:val="20"/>
                <w:szCs w:val="20"/>
                <w:lang w:eastAsia="en-GB"/>
              </w:rPr>
            </w:pPr>
            <w:r w:rsidRPr="00930424">
              <w:rPr>
                <w:rFonts w:ascii="Cambria" w:eastAsia="Times New Roman" w:hAnsi="Cambria" w:cs="Arial"/>
                <w:color w:val="0D0D0D"/>
                <w:sz w:val="20"/>
                <w:szCs w:val="20"/>
                <w:lang w:eastAsia="en-GB"/>
              </w:rPr>
              <w:t>Identify pupils across the school who have fallen off track to receive 1:1 or small group after school tutoring.</w:t>
            </w:r>
          </w:p>
          <w:p w14:paraId="6C2C3D87" w14:textId="77777777" w:rsidR="00930424" w:rsidRDefault="00930424" w:rsidP="00AB7B0B">
            <w:pPr>
              <w:spacing w:after="0" w:line="288" w:lineRule="auto"/>
              <w:rPr>
                <w:rFonts w:ascii="Cambria" w:eastAsia="Times New Roman" w:hAnsi="Cambria" w:cs="Arial"/>
                <w:color w:val="0D0D0D"/>
                <w:sz w:val="20"/>
                <w:szCs w:val="20"/>
                <w:lang w:eastAsia="en-GB"/>
              </w:rPr>
            </w:pPr>
          </w:p>
          <w:p w14:paraId="0F0244A8" w14:textId="6A57A848" w:rsidR="00906282" w:rsidRDefault="00906282" w:rsidP="00AB7B0B">
            <w:pPr>
              <w:spacing w:after="0" w:line="288" w:lineRule="auto"/>
              <w:rPr>
                <w:rFonts w:ascii="Cambria" w:eastAsia="Times New Roman" w:hAnsi="Cambria" w:cs="Arial"/>
                <w:color w:val="0D0D0D"/>
                <w:sz w:val="20"/>
                <w:szCs w:val="20"/>
                <w:lang w:eastAsia="en-GB"/>
              </w:rPr>
            </w:pPr>
            <w:r>
              <w:rPr>
                <w:rFonts w:ascii="Cambria" w:eastAsia="Times New Roman" w:hAnsi="Cambria" w:cs="Arial"/>
                <w:color w:val="0D0D0D"/>
                <w:sz w:val="20"/>
                <w:szCs w:val="20"/>
                <w:lang w:eastAsia="en-GB"/>
              </w:rPr>
              <w:t xml:space="preserve">ISP targets need to be SMART and achievable. The number achieved will be monitored each term. </w:t>
            </w:r>
          </w:p>
          <w:p w14:paraId="4B2B3331" w14:textId="630341DA" w:rsidR="00906282" w:rsidRDefault="00906282" w:rsidP="00AB7B0B">
            <w:pPr>
              <w:spacing w:after="0" w:line="288" w:lineRule="auto"/>
              <w:rPr>
                <w:rFonts w:ascii="Cambria" w:eastAsia="Times New Roman" w:hAnsi="Cambria" w:cs="Arial"/>
                <w:color w:val="0D0D0D"/>
                <w:sz w:val="20"/>
                <w:szCs w:val="20"/>
                <w:lang w:eastAsia="en-GB"/>
              </w:rPr>
            </w:pPr>
          </w:p>
        </w:tc>
        <w:tc>
          <w:tcPr>
            <w:tcW w:w="821" w:type="dxa"/>
            <w:shd w:val="clear" w:color="auto" w:fill="auto"/>
          </w:tcPr>
          <w:p w14:paraId="5357AD8D" w14:textId="69CF0E2B" w:rsidR="00D4005A" w:rsidRDefault="00930424" w:rsidP="00AB7B0B">
            <w:pPr>
              <w:spacing w:after="0" w:line="288" w:lineRule="auto"/>
              <w:rPr>
                <w:rFonts w:ascii="Cambria" w:eastAsia="Times New Roman" w:hAnsi="Cambria" w:cs="Arial"/>
                <w:color w:val="0D0D0D"/>
                <w:sz w:val="20"/>
                <w:szCs w:val="20"/>
                <w:lang w:eastAsia="en-GB"/>
              </w:rPr>
            </w:pPr>
            <w:r>
              <w:rPr>
                <w:rFonts w:ascii="Cambria" w:eastAsia="Times New Roman" w:hAnsi="Cambria" w:cs="Arial"/>
                <w:color w:val="0D0D0D"/>
                <w:sz w:val="20"/>
                <w:szCs w:val="20"/>
                <w:lang w:eastAsia="en-GB"/>
              </w:rPr>
              <w:t>PL/KT</w:t>
            </w:r>
            <w:r w:rsidR="00906282">
              <w:rPr>
                <w:rFonts w:ascii="Cambria" w:eastAsia="Times New Roman" w:hAnsi="Cambria" w:cs="Arial"/>
                <w:color w:val="0D0D0D"/>
                <w:sz w:val="20"/>
                <w:szCs w:val="20"/>
                <w:lang w:eastAsia="en-GB"/>
              </w:rPr>
              <w:t>/JD</w:t>
            </w:r>
          </w:p>
        </w:tc>
        <w:tc>
          <w:tcPr>
            <w:tcW w:w="2835" w:type="dxa"/>
            <w:shd w:val="clear" w:color="auto" w:fill="auto"/>
          </w:tcPr>
          <w:p w14:paraId="74A9164F" w14:textId="40E87343" w:rsidR="0065671F" w:rsidRDefault="0065671F" w:rsidP="00AB7B0B">
            <w:pPr>
              <w:spacing w:after="0" w:line="288" w:lineRule="auto"/>
              <w:rPr>
                <w:rFonts w:ascii="Cambria" w:eastAsia="Times New Roman" w:hAnsi="Cambria" w:cs="Arial"/>
                <w:color w:val="0D0D0D"/>
                <w:sz w:val="20"/>
                <w:szCs w:val="20"/>
                <w:lang w:eastAsia="en-GB"/>
              </w:rPr>
            </w:pPr>
            <w:r>
              <w:rPr>
                <w:rFonts w:ascii="Cambria" w:eastAsia="Times New Roman" w:hAnsi="Cambria" w:cs="Arial"/>
                <w:color w:val="0D0D0D"/>
                <w:sz w:val="20"/>
                <w:szCs w:val="20"/>
                <w:lang w:eastAsia="en-GB"/>
              </w:rPr>
              <w:t xml:space="preserve">Half term review of ISP targets. </w:t>
            </w:r>
          </w:p>
          <w:p w14:paraId="309ABB11" w14:textId="77777777" w:rsidR="0065671F" w:rsidRDefault="0065671F" w:rsidP="00AB7B0B">
            <w:pPr>
              <w:spacing w:after="0" w:line="288" w:lineRule="auto"/>
              <w:rPr>
                <w:rFonts w:ascii="Cambria" w:eastAsia="Times New Roman" w:hAnsi="Cambria" w:cs="Arial"/>
                <w:color w:val="0D0D0D"/>
                <w:sz w:val="20"/>
                <w:szCs w:val="20"/>
                <w:lang w:eastAsia="en-GB"/>
              </w:rPr>
            </w:pPr>
          </w:p>
          <w:p w14:paraId="154E6714" w14:textId="15C9DA60" w:rsidR="00D4005A" w:rsidRDefault="0065671F" w:rsidP="00AB7B0B">
            <w:pPr>
              <w:spacing w:after="0" w:line="288" w:lineRule="auto"/>
              <w:rPr>
                <w:rFonts w:ascii="Cambria" w:eastAsia="Times New Roman" w:hAnsi="Cambria" w:cs="Arial"/>
                <w:color w:val="0D0D0D"/>
                <w:sz w:val="20"/>
                <w:szCs w:val="20"/>
                <w:lang w:eastAsia="en-GB"/>
              </w:rPr>
            </w:pPr>
            <w:r>
              <w:rPr>
                <w:rFonts w:ascii="Cambria" w:eastAsia="Times New Roman" w:hAnsi="Cambria" w:cs="Arial"/>
                <w:color w:val="0D0D0D"/>
                <w:sz w:val="20"/>
                <w:szCs w:val="20"/>
                <w:lang w:eastAsia="en-GB"/>
              </w:rPr>
              <w:t xml:space="preserve">Termly monitoring of ISP targets. </w:t>
            </w:r>
          </w:p>
          <w:p w14:paraId="7BCB4A25" w14:textId="77777777" w:rsidR="0065671F" w:rsidRDefault="0065671F" w:rsidP="00AB7B0B">
            <w:pPr>
              <w:spacing w:after="0" w:line="288" w:lineRule="auto"/>
              <w:rPr>
                <w:rFonts w:ascii="Cambria" w:eastAsia="Times New Roman" w:hAnsi="Cambria" w:cs="Arial"/>
                <w:color w:val="0D0D0D"/>
                <w:sz w:val="20"/>
                <w:szCs w:val="20"/>
                <w:lang w:eastAsia="en-GB"/>
              </w:rPr>
            </w:pPr>
          </w:p>
          <w:p w14:paraId="65A9D063" w14:textId="44BC8DF6" w:rsidR="0065671F" w:rsidRDefault="0065671F" w:rsidP="00AB7B0B">
            <w:pPr>
              <w:spacing w:after="0" w:line="288" w:lineRule="auto"/>
              <w:rPr>
                <w:rFonts w:ascii="Cambria" w:eastAsia="Times New Roman" w:hAnsi="Cambria" w:cs="Arial"/>
                <w:color w:val="0D0D0D"/>
                <w:sz w:val="20"/>
                <w:szCs w:val="20"/>
                <w:lang w:eastAsia="en-GB"/>
              </w:rPr>
            </w:pPr>
            <w:r>
              <w:rPr>
                <w:rFonts w:ascii="Cambria" w:eastAsia="Times New Roman" w:hAnsi="Cambria" w:cs="Arial"/>
                <w:color w:val="0D0D0D"/>
                <w:sz w:val="20"/>
                <w:szCs w:val="20"/>
                <w:lang w:eastAsia="en-GB"/>
              </w:rPr>
              <w:t xml:space="preserve">Half termly review of interventions. </w:t>
            </w:r>
          </w:p>
        </w:tc>
      </w:tr>
      <w:tr w:rsidR="00D4005A" w:rsidRPr="00934214" w14:paraId="2BAD703B" w14:textId="77777777" w:rsidTr="007A3FD2">
        <w:tc>
          <w:tcPr>
            <w:tcW w:w="3114" w:type="dxa"/>
            <w:shd w:val="clear" w:color="auto" w:fill="auto"/>
            <w:tcMar>
              <w:top w:w="57" w:type="dxa"/>
              <w:bottom w:w="57" w:type="dxa"/>
            </w:tcMar>
          </w:tcPr>
          <w:p w14:paraId="0CEB5C58" w14:textId="058590A4" w:rsidR="00D4005A" w:rsidRDefault="00F457A7" w:rsidP="000003EA">
            <w:pPr>
              <w:spacing w:after="0" w:line="288" w:lineRule="auto"/>
              <w:rPr>
                <w:rFonts w:ascii="Cambria" w:eastAsia="Times New Roman" w:hAnsi="Cambria" w:cs="Arial"/>
                <w:color w:val="0D0D0D"/>
                <w:sz w:val="20"/>
                <w:szCs w:val="20"/>
                <w:lang w:eastAsia="en-GB"/>
              </w:rPr>
            </w:pPr>
            <w:r w:rsidRPr="00D4005A">
              <w:rPr>
                <w:rFonts w:ascii="Cambria" w:eastAsia="Times New Roman" w:hAnsi="Cambria" w:cs="Arial"/>
                <w:color w:val="0D0D0D"/>
                <w:sz w:val="20"/>
                <w:szCs w:val="20"/>
                <w:lang w:eastAsia="en-GB"/>
              </w:rPr>
              <w:t>To provide</w:t>
            </w:r>
            <w:r>
              <w:rPr>
                <w:rFonts w:ascii="Cambria" w:eastAsia="Times New Roman" w:hAnsi="Cambria" w:cs="Arial"/>
                <w:color w:val="0D0D0D"/>
                <w:sz w:val="20"/>
                <w:szCs w:val="20"/>
                <w:lang w:eastAsia="en-GB"/>
              </w:rPr>
              <w:t xml:space="preserve"> targeted</w:t>
            </w:r>
            <w:r w:rsidRPr="00D4005A">
              <w:rPr>
                <w:rFonts w:ascii="Cambria" w:eastAsia="Times New Roman" w:hAnsi="Cambria" w:cs="Arial"/>
                <w:color w:val="0D0D0D"/>
                <w:sz w:val="20"/>
                <w:szCs w:val="20"/>
                <w:lang w:eastAsia="en-GB"/>
              </w:rPr>
              <w:t xml:space="preserve"> </w:t>
            </w:r>
            <w:r>
              <w:rPr>
                <w:rFonts w:ascii="Cambria" w:eastAsia="Times New Roman" w:hAnsi="Cambria" w:cs="Arial"/>
                <w:color w:val="0D0D0D"/>
                <w:sz w:val="20"/>
                <w:szCs w:val="20"/>
                <w:lang w:eastAsia="en-GB"/>
              </w:rPr>
              <w:t>speech and language</w:t>
            </w:r>
            <w:r w:rsidR="00591B69">
              <w:rPr>
                <w:rFonts w:ascii="Cambria" w:eastAsia="Times New Roman" w:hAnsi="Cambria" w:cs="Arial"/>
                <w:color w:val="0D0D0D"/>
                <w:sz w:val="20"/>
                <w:szCs w:val="20"/>
                <w:lang w:eastAsia="en-GB"/>
              </w:rPr>
              <w:t>/vocabulary</w:t>
            </w:r>
            <w:r>
              <w:rPr>
                <w:rFonts w:ascii="Cambria" w:eastAsia="Times New Roman" w:hAnsi="Cambria" w:cs="Arial"/>
                <w:color w:val="0D0D0D"/>
                <w:sz w:val="20"/>
                <w:szCs w:val="20"/>
                <w:lang w:eastAsia="en-GB"/>
              </w:rPr>
              <w:t xml:space="preserve"> </w:t>
            </w:r>
            <w:r w:rsidRPr="00D4005A">
              <w:rPr>
                <w:rFonts w:ascii="Cambria" w:eastAsia="Times New Roman" w:hAnsi="Cambria" w:cs="Arial"/>
                <w:color w:val="0D0D0D"/>
                <w:sz w:val="20"/>
                <w:szCs w:val="20"/>
                <w:lang w:eastAsia="en-GB"/>
              </w:rPr>
              <w:t xml:space="preserve">interventions, particularly to develop reading and writing, for identified </w:t>
            </w:r>
            <w:r w:rsidR="007670FD">
              <w:rPr>
                <w:rFonts w:ascii="Cambria" w:eastAsia="Times New Roman" w:hAnsi="Cambria" w:cs="Arial"/>
                <w:color w:val="0D0D0D"/>
                <w:sz w:val="20"/>
                <w:szCs w:val="20"/>
                <w:lang w:eastAsia="en-GB"/>
              </w:rPr>
              <w:t xml:space="preserve">disadvantaged </w:t>
            </w:r>
            <w:r w:rsidRPr="00D4005A">
              <w:rPr>
                <w:rFonts w:ascii="Cambria" w:eastAsia="Times New Roman" w:hAnsi="Cambria" w:cs="Arial"/>
                <w:color w:val="0D0D0D"/>
                <w:sz w:val="20"/>
                <w:szCs w:val="20"/>
                <w:lang w:eastAsia="en-GB"/>
              </w:rPr>
              <w:t>pupils.</w:t>
            </w:r>
          </w:p>
          <w:p w14:paraId="648428AF" w14:textId="37B74553" w:rsidR="00D4005A" w:rsidRPr="00D4005A" w:rsidRDefault="00D4005A" w:rsidP="000003EA">
            <w:pPr>
              <w:spacing w:after="0" w:line="288" w:lineRule="auto"/>
              <w:rPr>
                <w:rFonts w:ascii="Cambria" w:eastAsia="Times New Roman" w:hAnsi="Cambria" w:cs="Arial"/>
                <w:color w:val="0D0D0D"/>
                <w:sz w:val="20"/>
                <w:szCs w:val="20"/>
                <w:lang w:eastAsia="en-GB"/>
              </w:rPr>
            </w:pPr>
          </w:p>
        </w:tc>
        <w:tc>
          <w:tcPr>
            <w:tcW w:w="2977" w:type="dxa"/>
            <w:shd w:val="clear" w:color="auto" w:fill="auto"/>
            <w:tcMar>
              <w:top w:w="57" w:type="dxa"/>
              <w:bottom w:w="57" w:type="dxa"/>
            </w:tcMar>
          </w:tcPr>
          <w:p w14:paraId="57178847" w14:textId="5958ECE9" w:rsidR="00D4005A" w:rsidRDefault="00F457A7" w:rsidP="000003EA">
            <w:pPr>
              <w:spacing w:after="0" w:line="288" w:lineRule="auto"/>
              <w:rPr>
                <w:rFonts w:ascii="Cambria" w:eastAsia="Times New Roman" w:hAnsi="Cambria" w:cs="Arial"/>
                <w:color w:val="0D0D0D"/>
                <w:sz w:val="20"/>
                <w:szCs w:val="20"/>
                <w:lang w:eastAsia="en-GB"/>
              </w:rPr>
            </w:pPr>
            <w:r>
              <w:rPr>
                <w:rFonts w:ascii="Cambria" w:eastAsia="Times New Roman" w:hAnsi="Cambria" w:cs="Arial"/>
                <w:color w:val="0D0D0D"/>
                <w:sz w:val="20"/>
                <w:szCs w:val="20"/>
                <w:lang w:eastAsia="en-GB"/>
              </w:rPr>
              <w:t>For children to have spee</w:t>
            </w:r>
            <w:r w:rsidR="00EB1797">
              <w:rPr>
                <w:rFonts w:ascii="Cambria" w:eastAsia="Times New Roman" w:hAnsi="Cambria" w:cs="Arial"/>
                <w:color w:val="0D0D0D"/>
                <w:sz w:val="20"/>
                <w:szCs w:val="20"/>
                <w:lang w:eastAsia="en-GB"/>
              </w:rPr>
              <w:t xml:space="preserve">ch programmes / plans in place and make progress in identified areas. </w:t>
            </w:r>
          </w:p>
          <w:p w14:paraId="3D19B291" w14:textId="767459E2" w:rsidR="00F457A7" w:rsidRPr="000003EA" w:rsidRDefault="00F457A7" w:rsidP="000003EA">
            <w:pPr>
              <w:spacing w:after="0" w:line="288" w:lineRule="auto"/>
              <w:rPr>
                <w:rFonts w:ascii="Cambria" w:eastAsia="Times New Roman" w:hAnsi="Cambria" w:cs="Arial"/>
                <w:color w:val="0D0D0D"/>
                <w:sz w:val="20"/>
                <w:szCs w:val="20"/>
                <w:lang w:eastAsia="en-GB"/>
              </w:rPr>
            </w:pPr>
            <w:r>
              <w:rPr>
                <w:rFonts w:ascii="Cambria" w:eastAsia="Times New Roman" w:hAnsi="Cambria" w:cs="Arial"/>
                <w:color w:val="0D0D0D"/>
                <w:sz w:val="20"/>
                <w:szCs w:val="20"/>
                <w:lang w:eastAsia="en-GB"/>
              </w:rPr>
              <w:t xml:space="preserve">For children to have language </w:t>
            </w:r>
            <w:r w:rsidR="00063622">
              <w:rPr>
                <w:rFonts w:ascii="Cambria" w:eastAsia="Times New Roman" w:hAnsi="Cambria" w:cs="Arial"/>
                <w:color w:val="0D0D0D"/>
                <w:sz w:val="20"/>
                <w:szCs w:val="20"/>
                <w:lang w:eastAsia="en-GB"/>
              </w:rPr>
              <w:t xml:space="preserve">/ vocabulary </w:t>
            </w:r>
            <w:r>
              <w:rPr>
                <w:rFonts w:ascii="Cambria" w:eastAsia="Times New Roman" w:hAnsi="Cambria" w:cs="Arial"/>
                <w:color w:val="0D0D0D"/>
                <w:sz w:val="20"/>
                <w:szCs w:val="20"/>
                <w:lang w:eastAsia="en-GB"/>
              </w:rPr>
              <w:t xml:space="preserve">concerns identified and to be addressed through support. </w:t>
            </w:r>
          </w:p>
        </w:tc>
        <w:tc>
          <w:tcPr>
            <w:tcW w:w="2551" w:type="dxa"/>
            <w:shd w:val="clear" w:color="auto" w:fill="auto"/>
            <w:tcMar>
              <w:top w:w="57" w:type="dxa"/>
              <w:bottom w:w="57" w:type="dxa"/>
            </w:tcMar>
          </w:tcPr>
          <w:p w14:paraId="1DE43B38" w14:textId="4C1E44DA" w:rsidR="00D4005A" w:rsidRPr="000D1A12" w:rsidRDefault="003630F0" w:rsidP="00E86292">
            <w:pPr>
              <w:pStyle w:val="NoSpacing"/>
              <w:rPr>
                <w:rFonts w:eastAsia="Times New Roman" w:cs="Arial"/>
                <w:color w:val="0D0D0D"/>
                <w:highlight w:val="yellow"/>
                <w:lang w:eastAsia="en-GB"/>
              </w:rPr>
            </w:pPr>
            <w:r w:rsidRPr="00E86292">
              <w:rPr>
                <w:rFonts w:ascii="Cambria" w:eastAsia="Times New Roman" w:hAnsi="Cambria" w:cs="Arial"/>
                <w:color w:val="0D0D0D"/>
                <w:sz w:val="20"/>
                <w:szCs w:val="20"/>
                <w:lang w:eastAsia="en-GB"/>
              </w:rPr>
              <w:t>Research shows that motor delay impacts on children’s academic, social and emotional progress. The EEF</w:t>
            </w:r>
            <w:r w:rsidR="00F656E7" w:rsidRPr="00E86292">
              <w:rPr>
                <w:rFonts w:ascii="Cambria" w:eastAsia="Times New Roman" w:hAnsi="Cambria" w:cs="Arial"/>
                <w:color w:val="0D0D0D"/>
                <w:sz w:val="20"/>
                <w:szCs w:val="20"/>
                <w:lang w:eastAsia="en-GB"/>
              </w:rPr>
              <w:t xml:space="preserve"> </w:t>
            </w:r>
            <w:r w:rsidR="00F656E7" w:rsidRPr="00E86292">
              <w:rPr>
                <w:rFonts w:ascii="Cambria" w:eastAsia="Times New Roman" w:hAnsi="Cambria" w:cs="Arial"/>
                <w:color w:val="0D0D0D"/>
                <w:sz w:val="20"/>
                <w:lang w:eastAsia="en-GB"/>
              </w:rPr>
              <w:t>states that</w:t>
            </w:r>
            <w:r w:rsidR="00F656E7" w:rsidRPr="00E86292">
              <w:rPr>
                <w:rFonts w:ascii="Cambria" w:hAnsi="Cambria"/>
                <w:sz w:val="20"/>
                <w:shd w:val="clear" w:color="auto" w:fill="FFFFFF"/>
              </w:rPr>
              <w:t xml:space="preserve"> opportunities to learn/​hear language develop skills such as social awareness, relationship skills and problem solving.</w:t>
            </w:r>
          </w:p>
        </w:tc>
        <w:tc>
          <w:tcPr>
            <w:tcW w:w="3119" w:type="dxa"/>
            <w:shd w:val="clear" w:color="auto" w:fill="auto"/>
            <w:tcMar>
              <w:top w:w="57" w:type="dxa"/>
              <w:bottom w:w="57" w:type="dxa"/>
            </w:tcMar>
          </w:tcPr>
          <w:p w14:paraId="03A75E6A" w14:textId="5F851F55" w:rsidR="00D4005A" w:rsidRDefault="00926E8E" w:rsidP="00AB7B0B">
            <w:pPr>
              <w:spacing w:after="0" w:line="288" w:lineRule="auto"/>
              <w:rPr>
                <w:rFonts w:ascii="Cambria" w:eastAsia="Times New Roman" w:hAnsi="Cambria" w:cs="Arial"/>
                <w:color w:val="0D0D0D"/>
                <w:sz w:val="20"/>
                <w:szCs w:val="20"/>
                <w:lang w:eastAsia="en-GB"/>
              </w:rPr>
            </w:pPr>
            <w:r>
              <w:rPr>
                <w:rFonts w:ascii="Cambria" w:eastAsia="Times New Roman" w:hAnsi="Cambria" w:cs="Arial"/>
                <w:color w:val="0D0D0D"/>
                <w:sz w:val="20"/>
                <w:szCs w:val="20"/>
                <w:lang w:eastAsia="en-GB"/>
              </w:rPr>
              <w:t>NELI</w:t>
            </w:r>
            <w:r w:rsidRPr="0027087C">
              <w:rPr>
                <w:rFonts w:ascii="Cambria" w:eastAsia="Times New Roman" w:hAnsi="Cambria" w:cs="Arial"/>
                <w:color w:val="0D0D0D"/>
                <w:sz w:val="20"/>
                <w:szCs w:val="20"/>
                <w:lang w:eastAsia="en-GB"/>
              </w:rPr>
              <w:t xml:space="preserve"> </w:t>
            </w:r>
            <w:r w:rsidR="0027087C" w:rsidRPr="0027087C">
              <w:rPr>
                <w:rFonts w:ascii="Cambria" w:eastAsia="Times New Roman" w:hAnsi="Cambria" w:cs="Arial"/>
                <w:color w:val="0D0D0D"/>
                <w:sz w:val="20"/>
                <w:szCs w:val="20"/>
                <w:lang w:eastAsia="en-GB"/>
              </w:rPr>
              <w:t xml:space="preserve">(Yr R) </w:t>
            </w:r>
            <w:r>
              <w:rPr>
                <w:rFonts w:ascii="Cambria" w:eastAsia="Times New Roman" w:hAnsi="Cambria" w:cs="Arial"/>
                <w:color w:val="0D0D0D"/>
                <w:sz w:val="20"/>
                <w:szCs w:val="20"/>
                <w:lang w:eastAsia="en-GB"/>
              </w:rPr>
              <w:t xml:space="preserve">Speech </w:t>
            </w:r>
            <w:r w:rsidR="0027087C" w:rsidRPr="0027087C">
              <w:rPr>
                <w:rFonts w:ascii="Cambria" w:eastAsia="Times New Roman" w:hAnsi="Cambria" w:cs="Arial"/>
                <w:color w:val="0D0D0D"/>
                <w:sz w:val="20"/>
                <w:szCs w:val="20"/>
                <w:lang w:eastAsia="en-GB"/>
              </w:rPr>
              <w:t>&amp; Language Link (Yr 1 &amp; 2) programmes implemented for children with below age-expected language skills (all PP/LAC children will be assessed)</w:t>
            </w:r>
          </w:p>
          <w:p w14:paraId="57C0A550" w14:textId="0D2308E1" w:rsidR="00926E8E" w:rsidRDefault="00926E8E" w:rsidP="00AB7B0B">
            <w:pPr>
              <w:spacing w:after="0" w:line="288" w:lineRule="auto"/>
              <w:rPr>
                <w:rFonts w:ascii="Cambria" w:eastAsia="Times New Roman" w:hAnsi="Cambria" w:cs="Arial"/>
                <w:color w:val="0D0D0D"/>
                <w:sz w:val="20"/>
                <w:szCs w:val="20"/>
                <w:lang w:eastAsia="en-GB"/>
              </w:rPr>
            </w:pPr>
          </w:p>
        </w:tc>
        <w:tc>
          <w:tcPr>
            <w:tcW w:w="821" w:type="dxa"/>
            <w:shd w:val="clear" w:color="auto" w:fill="auto"/>
          </w:tcPr>
          <w:p w14:paraId="1492E354" w14:textId="4D936BFB" w:rsidR="00D4005A" w:rsidRDefault="00F457A7" w:rsidP="00AB7B0B">
            <w:pPr>
              <w:spacing w:after="0" w:line="288" w:lineRule="auto"/>
              <w:rPr>
                <w:rFonts w:ascii="Cambria" w:eastAsia="Times New Roman" w:hAnsi="Cambria" w:cs="Arial"/>
                <w:color w:val="0D0D0D"/>
                <w:sz w:val="20"/>
                <w:szCs w:val="20"/>
                <w:lang w:eastAsia="en-GB"/>
              </w:rPr>
            </w:pPr>
            <w:r>
              <w:rPr>
                <w:rFonts w:ascii="Cambria" w:eastAsia="Times New Roman" w:hAnsi="Cambria" w:cs="Arial"/>
                <w:color w:val="0D0D0D"/>
                <w:sz w:val="20"/>
                <w:szCs w:val="20"/>
                <w:lang w:eastAsia="en-GB"/>
              </w:rPr>
              <w:t>HM/JD/KT</w:t>
            </w:r>
          </w:p>
        </w:tc>
        <w:tc>
          <w:tcPr>
            <w:tcW w:w="2835" w:type="dxa"/>
            <w:shd w:val="clear" w:color="auto" w:fill="auto"/>
          </w:tcPr>
          <w:p w14:paraId="5842D133" w14:textId="77777777" w:rsidR="00EA3604" w:rsidRDefault="007670FD" w:rsidP="00AB7B0B">
            <w:pPr>
              <w:spacing w:after="0" w:line="288" w:lineRule="auto"/>
              <w:rPr>
                <w:rFonts w:ascii="Cambria" w:eastAsia="Times New Roman" w:hAnsi="Cambria" w:cs="Arial"/>
                <w:color w:val="0D0D0D"/>
                <w:sz w:val="20"/>
                <w:szCs w:val="20"/>
                <w:lang w:eastAsia="en-GB"/>
              </w:rPr>
            </w:pPr>
            <w:r>
              <w:rPr>
                <w:rFonts w:ascii="Cambria" w:eastAsia="Times New Roman" w:hAnsi="Cambria" w:cs="Arial"/>
                <w:color w:val="0D0D0D"/>
                <w:sz w:val="20"/>
                <w:szCs w:val="20"/>
                <w:lang w:eastAsia="en-GB"/>
              </w:rPr>
              <w:t>Weekly intervention support in place for identified children.</w:t>
            </w:r>
          </w:p>
          <w:p w14:paraId="0F95DDB3" w14:textId="77777777" w:rsidR="00EA3604" w:rsidRDefault="00EA3604" w:rsidP="00AB7B0B">
            <w:pPr>
              <w:spacing w:after="0" w:line="288" w:lineRule="auto"/>
              <w:rPr>
                <w:rFonts w:ascii="Cambria" w:eastAsia="Times New Roman" w:hAnsi="Cambria" w:cs="Arial"/>
                <w:color w:val="0D0D0D"/>
                <w:sz w:val="20"/>
                <w:szCs w:val="20"/>
                <w:lang w:eastAsia="en-GB"/>
              </w:rPr>
            </w:pPr>
          </w:p>
          <w:p w14:paraId="3207ECBF" w14:textId="77777777" w:rsidR="00EA3604" w:rsidRDefault="00EA3604" w:rsidP="00AB7B0B">
            <w:pPr>
              <w:spacing w:after="0" w:line="288" w:lineRule="auto"/>
              <w:rPr>
                <w:rFonts w:ascii="Cambria" w:eastAsia="Times New Roman" w:hAnsi="Cambria" w:cs="Arial"/>
                <w:color w:val="0D0D0D"/>
                <w:sz w:val="20"/>
                <w:szCs w:val="20"/>
                <w:lang w:eastAsia="en-GB"/>
              </w:rPr>
            </w:pPr>
            <w:r>
              <w:rPr>
                <w:rFonts w:ascii="Cambria" w:eastAsia="Times New Roman" w:hAnsi="Cambria" w:cs="Arial"/>
                <w:color w:val="0D0D0D"/>
                <w:sz w:val="20"/>
                <w:szCs w:val="20"/>
                <w:lang w:eastAsia="en-GB"/>
              </w:rPr>
              <w:t xml:space="preserve">NELI assessments to take place in Yr in Autumn 2 by trained practitioners. </w:t>
            </w:r>
          </w:p>
          <w:p w14:paraId="54B0B957" w14:textId="77777777" w:rsidR="00EA3604" w:rsidRDefault="00EA3604" w:rsidP="00AB7B0B">
            <w:pPr>
              <w:spacing w:after="0" w:line="288" w:lineRule="auto"/>
              <w:rPr>
                <w:rFonts w:ascii="Cambria" w:eastAsia="Times New Roman" w:hAnsi="Cambria" w:cs="Arial"/>
                <w:color w:val="0D0D0D"/>
                <w:sz w:val="20"/>
                <w:szCs w:val="20"/>
                <w:lang w:eastAsia="en-GB"/>
              </w:rPr>
            </w:pPr>
          </w:p>
          <w:p w14:paraId="6227CB41" w14:textId="05354DB7" w:rsidR="00D4005A" w:rsidRDefault="00EA3604" w:rsidP="00AB7B0B">
            <w:pPr>
              <w:spacing w:after="0" w:line="288" w:lineRule="auto"/>
              <w:rPr>
                <w:rFonts w:ascii="Cambria" w:eastAsia="Times New Roman" w:hAnsi="Cambria" w:cs="Arial"/>
                <w:color w:val="0D0D0D"/>
                <w:sz w:val="20"/>
                <w:szCs w:val="20"/>
                <w:lang w:eastAsia="en-GB"/>
              </w:rPr>
            </w:pPr>
            <w:r>
              <w:rPr>
                <w:rFonts w:ascii="Cambria" w:eastAsia="Times New Roman" w:hAnsi="Cambria" w:cs="Arial"/>
                <w:color w:val="0D0D0D"/>
                <w:sz w:val="20"/>
                <w:szCs w:val="20"/>
                <w:lang w:eastAsia="en-GB"/>
              </w:rPr>
              <w:t xml:space="preserve">Speech and Language link assessments to take place when required. </w:t>
            </w:r>
            <w:r w:rsidR="007670FD">
              <w:rPr>
                <w:rFonts w:ascii="Cambria" w:eastAsia="Times New Roman" w:hAnsi="Cambria" w:cs="Arial"/>
                <w:color w:val="0D0D0D"/>
                <w:sz w:val="20"/>
                <w:szCs w:val="20"/>
                <w:lang w:eastAsia="en-GB"/>
              </w:rPr>
              <w:t xml:space="preserve"> </w:t>
            </w:r>
          </w:p>
        </w:tc>
      </w:tr>
      <w:tr w:rsidR="00AD0090" w:rsidRPr="00934214" w14:paraId="71F30AB8" w14:textId="77777777" w:rsidTr="007A3FD2">
        <w:tc>
          <w:tcPr>
            <w:tcW w:w="3114" w:type="dxa"/>
            <w:shd w:val="clear" w:color="auto" w:fill="auto"/>
            <w:tcMar>
              <w:top w:w="57" w:type="dxa"/>
              <w:bottom w:w="57" w:type="dxa"/>
            </w:tcMar>
          </w:tcPr>
          <w:p w14:paraId="0E8445F1" w14:textId="0C04B1B5" w:rsidR="00AD0090" w:rsidRPr="00D4005A" w:rsidRDefault="00AD0090" w:rsidP="00AD0090">
            <w:pPr>
              <w:spacing w:after="0" w:line="288" w:lineRule="auto"/>
              <w:rPr>
                <w:rFonts w:ascii="Cambria" w:eastAsia="Times New Roman" w:hAnsi="Cambria" w:cs="Arial"/>
                <w:color w:val="0D0D0D"/>
                <w:sz w:val="20"/>
                <w:szCs w:val="20"/>
                <w:lang w:eastAsia="en-GB"/>
              </w:rPr>
            </w:pPr>
            <w:r w:rsidRPr="00D4005A">
              <w:rPr>
                <w:rFonts w:ascii="Cambria" w:eastAsia="Times New Roman" w:hAnsi="Cambria" w:cs="Arial"/>
                <w:color w:val="0D0D0D"/>
                <w:sz w:val="20"/>
                <w:szCs w:val="20"/>
                <w:lang w:eastAsia="en-GB"/>
              </w:rPr>
              <w:t xml:space="preserve">To provide targeted interventions, </w:t>
            </w:r>
            <w:r w:rsidR="00CC02BF">
              <w:rPr>
                <w:rFonts w:ascii="Cambria" w:eastAsia="Times New Roman" w:hAnsi="Cambria" w:cs="Arial"/>
                <w:color w:val="0D0D0D"/>
                <w:sz w:val="20"/>
                <w:szCs w:val="20"/>
                <w:lang w:eastAsia="en-GB"/>
              </w:rPr>
              <w:t xml:space="preserve">gross and fine motor development, </w:t>
            </w:r>
            <w:r w:rsidR="00F50F31">
              <w:rPr>
                <w:rFonts w:ascii="Cambria" w:eastAsia="Times New Roman" w:hAnsi="Cambria" w:cs="Arial"/>
                <w:color w:val="0D0D0D"/>
                <w:sz w:val="20"/>
                <w:szCs w:val="20"/>
                <w:lang w:eastAsia="en-GB"/>
              </w:rPr>
              <w:t>for identified pupils</w:t>
            </w:r>
            <w:r w:rsidR="007670FD">
              <w:rPr>
                <w:rFonts w:ascii="Cambria" w:eastAsia="Times New Roman" w:hAnsi="Cambria" w:cs="Arial"/>
                <w:color w:val="0D0D0D"/>
                <w:sz w:val="20"/>
                <w:szCs w:val="20"/>
                <w:lang w:eastAsia="en-GB"/>
              </w:rPr>
              <w:t xml:space="preserve"> entitled to pupil premium finding,</w:t>
            </w:r>
            <w:r w:rsidR="00F50F31">
              <w:rPr>
                <w:rFonts w:ascii="Cambria" w:eastAsia="Times New Roman" w:hAnsi="Cambria" w:cs="Arial"/>
                <w:color w:val="0D0D0D"/>
                <w:sz w:val="20"/>
                <w:szCs w:val="20"/>
                <w:lang w:eastAsia="en-GB"/>
              </w:rPr>
              <w:t xml:space="preserve"> across the school.</w:t>
            </w:r>
          </w:p>
        </w:tc>
        <w:tc>
          <w:tcPr>
            <w:tcW w:w="2977" w:type="dxa"/>
            <w:shd w:val="clear" w:color="auto" w:fill="auto"/>
            <w:tcMar>
              <w:top w:w="57" w:type="dxa"/>
              <w:bottom w:w="57" w:type="dxa"/>
            </w:tcMar>
          </w:tcPr>
          <w:p w14:paraId="037BE840" w14:textId="56B82033" w:rsidR="00AD0090" w:rsidRDefault="00CC02BF" w:rsidP="000003EA">
            <w:pPr>
              <w:spacing w:after="0" w:line="288" w:lineRule="auto"/>
              <w:rPr>
                <w:rFonts w:ascii="Cambria" w:eastAsia="Times New Roman" w:hAnsi="Cambria" w:cs="Arial"/>
                <w:color w:val="0D0D0D"/>
                <w:sz w:val="20"/>
                <w:szCs w:val="20"/>
                <w:lang w:eastAsia="en-GB"/>
              </w:rPr>
            </w:pPr>
            <w:r>
              <w:rPr>
                <w:rFonts w:ascii="Cambria" w:eastAsia="Times New Roman" w:hAnsi="Cambria" w:cs="Arial"/>
                <w:color w:val="0D0D0D"/>
                <w:sz w:val="20"/>
                <w:szCs w:val="20"/>
                <w:lang w:eastAsia="en-GB"/>
              </w:rPr>
              <w:t xml:space="preserve">Children work through the programmes of support from the Solent Therapy Pack and make progress in fine and gross motor skills. </w:t>
            </w:r>
          </w:p>
        </w:tc>
        <w:tc>
          <w:tcPr>
            <w:tcW w:w="2551" w:type="dxa"/>
            <w:shd w:val="clear" w:color="auto" w:fill="auto"/>
            <w:tcMar>
              <w:top w:w="57" w:type="dxa"/>
              <w:bottom w:w="57" w:type="dxa"/>
            </w:tcMar>
          </w:tcPr>
          <w:p w14:paraId="43898D7B" w14:textId="00580680" w:rsidR="00AD0090" w:rsidRPr="000D1A12" w:rsidRDefault="00E86292" w:rsidP="000003EA">
            <w:pPr>
              <w:spacing w:after="0" w:line="288" w:lineRule="auto"/>
              <w:rPr>
                <w:rFonts w:ascii="Cambria" w:eastAsia="Times New Roman" w:hAnsi="Cambria" w:cs="Arial"/>
                <w:color w:val="0D0D0D"/>
                <w:sz w:val="20"/>
                <w:szCs w:val="20"/>
                <w:highlight w:val="yellow"/>
                <w:lang w:eastAsia="en-GB"/>
              </w:rPr>
            </w:pPr>
            <w:r>
              <w:rPr>
                <w:rFonts w:ascii="Cambria" w:eastAsia="Times New Roman" w:hAnsi="Cambria" w:cs="Arial"/>
                <w:color w:val="0D0D0D"/>
                <w:sz w:val="20"/>
                <w:szCs w:val="20"/>
                <w:lang w:eastAsia="en-GB"/>
              </w:rPr>
              <w:t xml:space="preserve">EEF- Physical development- </w:t>
            </w:r>
            <w:r w:rsidR="00F50F31" w:rsidRPr="003630F0">
              <w:rPr>
                <w:rFonts w:ascii="Cambria" w:eastAsia="Times New Roman" w:hAnsi="Cambria" w:cs="Arial"/>
                <w:color w:val="0D0D0D"/>
                <w:sz w:val="20"/>
                <w:szCs w:val="20"/>
                <w:lang w:eastAsia="en-GB"/>
              </w:rPr>
              <w:t xml:space="preserve">Research shows that motor delay impacts on children’s academic, social and emotional progress. </w:t>
            </w:r>
          </w:p>
        </w:tc>
        <w:tc>
          <w:tcPr>
            <w:tcW w:w="3119" w:type="dxa"/>
            <w:shd w:val="clear" w:color="auto" w:fill="auto"/>
            <w:tcMar>
              <w:top w:w="57" w:type="dxa"/>
              <w:bottom w:w="57" w:type="dxa"/>
            </w:tcMar>
          </w:tcPr>
          <w:p w14:paraId="0F05844C" w14:textId="50E57834" w:rsidR="00CC02BF" w:rsidRDefault="00CC02BF" w:rsidP="00AB7B0B">
            <w:pPr>
              <w:spacing w:after="0" w:line="288" w:lineRule="auto"/>
              <w:rPr>
                <w:rFonts w:ascii="Cambria" w:eastAsia="Times New Roman" w:hAnsi="Cambria" w:cs="Arial"/>
                <w:color w:val="0D0D0D"/>
                <w:sz w:val="20"/>
                <w:szCs w:val="20"/>
                <w:lang w:eastAsia="en-GB"/>
              </w:rPr>
            </w:pPr>
            <w:r>
              <w:rPr>
                <w:rFonts w:ascii="Cambria" w:eastAsia="Times New Roman" w:hAnsi="Cambria" w:cs="Arial"/>
                <w:color w:val="0D0D0D"/>
                <w:sz w:val="20"/>
                <w:szCs w:val="20"/>
                <w:lang w:eastAsia="en-GB"/>
              </w:rPr>
              <w:t xml:space="preserve">Children to be assessed using the Solent Therapy Packs sections for both fine and gross motor skills. </w:t>
            </w:r>
          </w:p>
        </w:tc>
        <w:tc>
          <w:tcPr>
            <w:tcW w:w="821" w:type="dxa"/>
            <w:shd w:val="clear" w:color="auto" w:fill="auto"/>
          </w:tcPr>
          <w:p w14:paraId="61B11E91" w14:textId="01E3058D" w:rsidR="00AD0090" w:rsidRDefault="00A7730E" w:rsidP="00AB7B0B">
            <w:pPr>
              <w:spacing w:after="0" w:line="288" w:lineRule="auto"/>
              <w:rPr>
                <w:rFonts w:ascii="Cambria" w:eastAsia="Times New Roman" w:hAnsi="Cambria" w:cs="Arial"/>
                <w:color w:val="0D0D0D"/>
                <w:sz w:val="20"/>
                <w:szCs w:val="20"/>
                <w:lang w:eastAsia="en-GB"/>
              </w:rPr>
            </w:pPr>
            <w:r>
              <w:rPr>
                <w:rFonts w:ascii="Cambria" w:eastAsia="Times New Roman" w:hAnsi="Cambria" w:cs="Arial"/>
                <w:color w:val="0D0D0D"/>
                <w:sz w:val="20"/>
                <w:szCs w:val="20"/>
                <w:lang w:eastAsia="en-GB"/>
              </w:rPr>
              <w:t>CT/KT/JD</w:t>
            </w:r>
          </w:p>
        </w:tc>
        <w:tc>
          <w:tcPr>
            <w:tcW w:w="2835" w:type="dxa"/>
            <w:shd w:val="clear" w:color="auto" w:fill="auto"/>
          </w:tcPr>
          <w:p w14:paraId="64BE9654" w14:textId="77777777" w:rsidR="00AD0090" w:rsidRDefault="006401E2" w:rsidP="00AB7B0B">
            <w:pPr>
              <w:spacing w:after="0" w:line="288" w:lineRule="auto"/>
              <w:rPr>
                <w:rFonts w:ascii="Cambria" w:eastAsia="Times New Roman" w:hAnsi="Cambria" w:cs="Arial"/>
                <w:color w:val="0D0D0D"/>
                <w:sz w:val="20"/>
                <w:szCs w:val="20"/>
                <w:lang w:eastAsia="en-GB"/>
              </w:rPr>
            </w:pPr>
            <w:r>
              <w:rPr>
                <w:rFonts w:ascii="Cambria" w:eastAsia="Times New Roman" w:hAnsi="Cambria" w:cs="Arial"/>
                <w:color w:val="0D0D0D"/>
                <w:sz w:val="20"/>
                <w:szCs w:val="20"/>
                <w:lang w:eastAsia="en-GB"/>
              </w:rPr>
              <w:t xml:space="preserve">Solent Therapy assessment to take place in Yr R in Autumn 1 and 2. </w:t>
            </w:r>
          </w:p>
          <w:p w14:paraId="76E3367B" w14:textId="77777777" w:rsidR="006401E2" w:rsidRDefault="006401E2" w:rsidP="00AB7B0B">
            <w:pPr>
              <w:spacing w:after="0" w:line="288" w:lineRule="auto"/>
              <w:rPr>
                <w:rFonts w:ascii="Cambria" w:eastAsia="Times New Roman" w:hAnsi="Cambria" w:cs="Arial"/>
                <w:color w:val="0D0D0D"/>
                <w:sz w:val="20"/>
                <w:szCs w:val="20"/>
                <w:lang w:eastAsia="en-GB"/>
              </w:rPr>
            </w:pPr>
          </w:p>
          <w:p w14:paraId="1065E5AF" w14:textId="77777777" w:rsidR="006401E2" w:rsidRDefault="006401E2" w:rsidP="00AB7B0B">
            <w:pPr>
              <w:spacing w:after="0" w:line="288" w:lineRule="auto"/>
              <w:rPr>
                <w:rFonts w:ascii="Cambria" w:eastAsia="Times New Roman" w:hAnsi="Cambria" w:cs="Arial"/>
                <w:color w:val="0D0D0D"/>
                <w:sz w:val="20"/>
                <w:szCs w:val="20"/>
                <w:lang w:eastAsia="en-GB"/>
              </w:rPr>
            </w:pPr>
            <w:r>
              <w:rPr>
                <w:rFonts w:ascii="Cambria" w:eastAsia="Times New Roman" w:hAnsi="Cambria" w:cs="Arial"/>
                <w:color w:val="0D0D0D"/>
                <w:sz w:val="20"/>
                <w:szCs w:val="20"/>
                <w:lang w:eastAsia="en-GB"/>
              </w:rPr>
              <w:t xml:space="preserve">Programmes to take place regularly through each week. </w:t>
            </w:r>
          </w:p>
          <w:p w14:paraId="62EE7B0A" w14:textId="7CD84898" w:rsidR="005F233D" w:rsidRDefault="005F233D" w:rsidP="00AB7B0B">
            <w:pPr>
              <w:spacing w:after="0" w:line="288" w:lineRule="auto"/>
              <w:rPr>
                <w:rFonts w:ascii="Cambria" w:eastAsia="Times New Roman" w:hAnsi="Cambria" w:cs="Arial"/>
                <w:color w:val="0D0D0D"/>
                <w:sz w:val="20"/>
                <w:szCs w:val="20"/>
                <w:lang w:eastAsia="en-GB"/>
              </w:rPr>
            </w:pPr>
          </w:p>
        </w:tc>
      </w:tr>
      <w:tr w:rsidR="00AB7B0B" w:rsidRPr="00AB7B0B" w14:paraId="4BF26AA8" w14:textId="77777777" w:rsidTr="00D369CF">
        <w:tc>
          <w:tcPr>
            <w:tcW w:w="12582" w:type="dxa"/>
            <w:gridSpan w:val="5"/>
            <w:shd w:val="clear" w:color="auto" w:fill="D9D9D9" w:themeFill="background1" w:themeFillShade="D9"/>
            <w:tcMar>
              <w:top w:w="57" w:type="dxa"/>
              <w:bottom w:w="57" w:type="dxa"/>
            </w:tcMar>
          </w:tcPr>
          <w:p w14:paraId="0D535973" w14:textId="77777777" w:rsidR="00AB7B0B" w:rsidRPr="00AB7B0B" w:rsidRDefault="00AB7B0B" w:rsidP="00AB7B0B">
            <w:pPr>
              <w:spacing w:after="0" w:line="288" w:lineRule="auto"/>
              <w:jc w:val="right"/>
              <w:rPr>
                <w:rFonts w:ascii="Cambria" w:eastAsia="Times New Roman" w:hAnsi="Cambria" w:cs="Arial"/>
                <w:color w:val="0D0D0D"/>
                <w:sz w:val="24"/>
                <w:szCs w:val="24"/>
                <w:lang w:eastAsia="en-GB"/>
              </w:rPr>
            </w:pPr>
            <w:r w:rsidRPr="00AB7B0B">
              <w:rPr>
                <w:rFonts w:ascii="Cambria" w:eastAsia="Times New Roman" w:hAnsi="Cambria" w:cs="Arial"/>
                <w:b/>
                <w:color w:val="0D0D0D"/>
                <w:sz w:val="24"/>
                <w:szCs w:val="24"/>
                <w:lang w:eastAsia="en-GB"/>
              </w:rPr>
              <w:t>Total budgeted cost</w:t>
            </w:r>
          </w:p>
        </w:tc>
        <w:tc>
          <w:tcPr>
            <w:tcW w:w="2835" w:type="dxa"/>
            <w:shd w:val="clear" w:color="auto" w:fill="D9D9D9" w:themeFill="background1" w:themeFillShade="D9"/>
          </w:tcPr>
          <w:p w14:paraId="35755EC2" w14:textId="77777777" w:rsidR="00AB7B0B" w:rsidRDefault="00913BC2" w:rsidP="00AB7B0B">
            <w:pPr>
              <w:spacing w:after="0" w:line="288" w:lineRule="auto"/>
              <w:rPr>
                <w:rFonts w:ascii="Cambria" w:eastAsia="Times New Roman" w:hAnsi="Cambria" w:cs="Arial"/>
                <w:color w:val="0D0D0D"/>
                <w:sz w:val="24"/>
                <w:szCs w:val="24"/>
                <w:lang w:eastAsia="en-GB"/>
              </w:rPr>
            </w:pPr>
            <w:r>
              <w:rPr>
                <w:rFonts w:ascii="Cambria" w:eastAsia="Times New Roman" w:hAnsi="Cambria" w:cs="Arial"/>
                <w:color w:val="0D0D0D"/>
                <w:sz w:val="24"/>
                <w:szCs w:val="24"/>
                <w:lang w:eastAsia="en-GB"/>
              </w:rPr>
              <w:t>26,608</w:t>
            </w:r>
          </w:p>
          <w:p w14:paraId="519B3FFB" w14:textId="302924CB" w:rsidR="005F233D" w:rsidRPr="001879B9" w:rsidRDefault="005F233D" w:rsidP="00AB7B0B">
            <w:pPr>
              <w:spacing w:after="0" w:line="288" w:lineRule="auto"/>
              <w:rPr>
                <w:rFonts w:ascii="Cambria" w:eastAsia="Times New Roman" w:hAnsi="Cambria" w:cs="Arial"/>
                <w:color w:val="0D0D0D"/>
                <w:sz w:val="24"/>
                <w:szCs w:val="24"/>
                <w:highlight w:val="yellow"/>
                <w:lang w:eastAsia="en-GB"/>
              </w:rPr>
            </w:pPr>
          </w:p>
        </w:tc>
      </w:tr>
      <w:tr w:rsidR="0071616B" w:rsidRPr="00AB7B0B" w14:paraId="308B3DA5" w14:textId="77777777" w:rsidTr="006A0CE0">
        <w:tc>
          <w:tcPr>
            <w:tcW w:w="15417" w:type="dxa"/>
            <w:gridSpan w:val="6"/>
            <w:shd w:val="clear" w:color="auto" w:fill="D9D9D9" w:themeFill="background1" w:themeFillShade="D9"/>
            <w:tcMar>
              <w:top w:w="57" w:type="dxa"/>
              <w:bottom w:w="57" w:type="dxa"/>
            </w:tcMar>
          </w:tcPr>
          <w:p w14:paraId="5B10B29D" w14:textId="5BFB5363" w:rsidR="0071616B" w:rsidRDefault="0071616B" w:rsidP="0071616B">
            <w:pPr>
              <w:spacing w:after="0" w:line="288" w:lineRule="auto"/>
              <w:rPr>
                <w:rFonts w:ascii="Cambria" w:eastAsia="Times New Roman" w:hAnsi="Cambria" w:cs="Arial"/>
                <w:b/>
                <w:color w:val="0D0D0D"/>
                <w:sz w:val="24"/>
                <w:szCs w:val="24"/>
                <w:lang w:eastAsia="en-GB"/>
              </w:rPr>
            </w:pPr>
            <w:r>
              <w:rPr>
                <w:rFonts w:ascii="Cambria" w:eastAsia="Times New Roman" w:hAnsi="Cambria" w:cs="Arial"/>
                <w:b/>
                <w:color w:val="0D0D0D"/>
                <w:sz w:val="24"/>
                <w:szCs w:val="24"/>
                <w:lang w:eastAsia="en-GB"/>
              </w:rPr>
              <w:t>Review:</w:t>
            </w:r>
          </w:p>
          <w:p w14:paraId="53BAEE2E" w14:textId="0D06F620" w:rsidR="005F233D" w:rsidRDefault="005F233D" w:rsidP="005F233D">
            <w:pPr>
              <w:pStyle w:val="NoSpacing"/>
              <w:numPr>
                <w:ilvl w:val="0"/>
                <w:numId w:val="18"/>
              </w:numPr>
              <w:rPr>
                <w:rFonts w:ascii="Cambria" w:hAnsi="Cambria"/>
                <w:lang w:eastAsia="en-GB"/>
              </w:rPr>
            </w:pPr>
            <w:r w:rsidRPr="00BE6A24">
              <w:rPr>
                <w:rFonts w:ascii="Cambria" w:hAnsi="Cambria"/>
                <w:lang w:eastAsia="en-GB"/>
              </w:rPr>
              <w:t>I</w:t>
            </w:r>
            <w:r w:rsidR="00273ED0">
              <w:rPr>
                <w:rFonts w:ascii="Cambria" w:hAnsi="Cambria"/>
                <w:lang w:eastAsia="en-GB"/>
              </w:rPr>
              <w:t>ndividual Support Pl</w:t>
            </w:r>
            <w:r w:rsidRPr="00BE6A24">
              <w:rPr>
                <w:rFonts w:ascii="Cambria" w:hAnsi="Cambria"/>
                <w:lang w:eastAsia="en-GB"/>
              </w:rPr>
              <w:t xml:space="preserve">ans </w:t>
            </w:r>
            <w:r w:rsidR="00273ED0">
              <w:rPr>
                <w:rFonts w:ascii="Cambria" w:hAnsi="Cambria"/>
                <w:lang w:eastAsia="en-GB"/>
              </w:rPr>
              <w:t xml:space="preserve">(ISPs) </w:t>
            </w:r>
            <w:r w:rsidRPr="00BE6A24">
              <w:rPr>
                <w:rFonts w:ascii="Cambria" w:hAnsi="Cambria"/>
                <w:lang w:eastAsia="en-GB"/>
              </w:rPr>
              <w:t>have been reviewed this ter</w:t>
            </w:r>
            <w:r w:rsidR="00273ED0">
              <w:rPr>
                <w:rFonts w:ascii="Cambria" w:hAnsi="Cambria"/>
                <w:lang w:eastAsia="en-GB"/>
              </w:rPr>
              <w:t>m by teachers and monitored by AH</w:t>
            </w:r>
            <w:r w:rsidRPr="00BE6A24">
              <w:rPr>
                <w:rFonts w:ascii="Cambria" w:hAnsi="Cambria"/>
                <w:lang w:eastAsia="en-GB"/>
              </w:rPr>
              <w:t xml:space="preserve">T. They are constantly evolving and many new adjustments have taken place this term, including a provision box and colour coding targets to assess those being set and achieved in different year groups.  The number of targets set and those achieved is now being closely monitored through the ISP tracking grid. This way, year groups/ individual children who are not achieving targets will have meetings to talk about barriers and also to ensure the targets are SMART. </w:t>
            </w:r>
          </w:p>
          <w:p w14:paraId="07249DDA" w14:textId="77777777" w:rsidR="007C7974" w:rsidRPr="00BE6A24" w:rsidRDefault="007C7974" w:rsidP="007C7974">
            <w:pPr>
              <w:pStyle w:val="NoSpacing"/>
              <w:ind w:left="720"/>
              <w:rPr>
                <w:rFonts w:ascii="Cambria" w:hAnsi="Cambria"/>
                <w:lang w:eastAsia="en-GB"/>
              </w:rPr>
            </w:pPr>
          </w:p>
          <w:p w14:paraId="3CE947FC" w14:textId="572ED092" w:rsidR="0033126F" w:rsidRPr="0033126F" w:rsidRDefault="00BE6A24" w:rsidP="0033126F">
            <w:pPr>
              <w:pStyle w:val="NoSpacing"/>
              <w:numPr>
                <w:ilvl w:val="0"/>
                <w:numId w:val="18"/>
              </w:numPr>
              <w:rPr>
                <w:rFonts w:ascii="Cambria" w:hAnsi="Cambria"/>
                <w:lang w:eastAsia="en-GB"/>
              </w:rPr>
            </w:pPr>
            <w:r w:rsidRPr="00BE6A24">
              <w:rPr>
                <w:rFonts w:ascii="Cambria" w:hAnsi="Cambria"/>
                <w:lang w:val="en-US"/>
              </w:rPr>
              <w:t xml:space="preserve">ISPs have been monitored to access the effectiveness of PP children, including those with SEN, can access their learning whilst experiencing an appropriate level of challenge. The </w:t>
            </w:r>
            <w:r>
              <w:rPr>
                <w:rFonts w:ascii="Cambria" w:hAnsi="Cambria"/>
                <w:lang w:val="en-US"/>
              </w:rPr>
              <w:t xml:space="preserve">disadvantaged </w:t>
            </w:r>
            <w:r w:rsidRPr="00BE6A24">
              <w:rPr>
                <w:rFonts w:ascii="Cambria" w:hAnsi="Cambria"/>
                <w:lang w:val="en-US"/>
              </w:rPr>
              <w:t xml:space="preserve">children are </w:t>
            </w:r>
            <w:r>
              <w:rPr>
                <w:rFonts w:ascii="Cambria" w:hAnsi="Cambria"/>
                <w:lang w:val="en-US"/>
              </w:rPr>
              <w:t xml:space="preserve">regularly </w:t>
            </w:r>
            <w:r w:rsidRPr="00BE6A24">
              <w:rPr>
                <w:rFonts w:ascii="Cambria" w:hAnsi="Cambria"/>
                <w:lang w:val="en-US"/>
              </w:rPr>
              <w:t>working on their targets in the</w:t>
            </w:r>
            <w:r>
              <w:rPr>
                <w:rFonts w:ascii="Cambria" w:hAnsi="Cambria"/>
                <w:lang w:val="en-US"/>
              </w:rPr>
              <w:t>ir</w:t>
            </w:r>
            <w:r w:rsidRPr="00BE6A24">
              <w:rPr>
                <w:rFonts w:ascii="Cambria" w:hAnsi="Cambria"/>
                <w:lang w:val="en-US"/>
              </w:rPr>
              <w:t xml:space="preserve"> ISP documents</w:t>
            </w:r>
            <w:r>
              <w:rPr>
                <w:rFonts w:ascii="Cambria" w:hAnsi="Cambria"/>
                <w:lang w:val="en-US"/>
              </w:rPr>
              <w:t>, which also link</w:t>
            </w:r>
            <w:r w:rsidRPr="00BE6A24">
              <w:rPr>
                <w:rFonts w:ascii="Cambria" w:hAnsi="Cambria"/>
                <w:lang w:val="en-US"/>
              </w:rPr>
              <w:t xml:space="preserve"> with their EH</w:t>
            </w:r>
            <w:r>
              <w:rPr>
                <w:rFonts w:ascii="Cambria" w:hAnsi="Cambria"/>
                <w:lang w:val="en-US"/>
              </w:rPr>
              <w:t xml:space="preserve">CP or PEP targets if applicable, to provide a consistent approach which is not too overwhelming for staff or children. </w:t>
            </w:r>
            <w:r w:rsidRPr="00BE6A24">
              <w:rPr>
                <w:rFonts w:ascii="Cambria" w:hAnsi="Cambria"/>
                <w:lang w:val="en-US"/>
              </w:rPr>
              <w:t xml:space="preserve"> </w:t>
            </w:r>
            <w:r w:rsidR="002E2715">
              <w:rPr>
                <w:rFonts w:ascii="Cambria" w:hAnsi="Cambria"/>
                <w:lang w:val="en-US"/>
              </w:rPr>
              <w:t xml:space="preserve">A focus of 4 targets per term is the aim, however some children are requiring more regular reviews and targeting setting. </w:t>
            </w:r>
            <w:r w:rsidR="0033126F">
              <w:rPr>
                <w:rFonts w:ascii="Cambria" w:hAnsi="Cambria"/>
                <w:lang w:val="en-US"/>
              </w:rPr>
              <w:t xml:space="preserve">                                                                                                                                                         </w:t>
            </w:r>
          </w:p>
          <w:p w14:paraId="3A044D80" w14:textId="64FAEEB5" w:rsidR="0033126F" w:rsidRPr="0033126F" w:rsidRDefault="0033126F" w:rsidP="0033126F">
            <w:pPr>
              <w:pStyle w:val="NoSpacing"/>
              <w:rPr>
                <w:rFonts w:ascii="Cambria" w:hAnsi="Cambria"/>
                <w:lang w:eastAsia="en-GB"/>
              </w:rPr>
            </w:pPr>
          </w:p>
          <w:p w14:paraId="725EE0F7" w14:textId="4BFA06B4" w:rsidR="0033126F" w:rsidRPr="0033126F" w:rsidRDefault="0033126F" w:rsidP="0033126F">
            <w:pPr>
              <w:pStyle w:val="NoSpacing"/>
              <w:numPr>
                <w:ilvl w:val="0"/>
                <w:numId w:val="18"/>
              </w:numPr>
              <w:rPr>
                <w:rFonts w:ascii="Cambria" w:hAnsi="Cambria"/>
                <w:lang w:eastAsia="en-GB"/>
              </w:rPr>
            </w:pPr>
            <w:r w:rsidRPr="0033126F">
              <w:rPr>
                <w:rFonts w:ascii="Cambria" w:hAnsi="Cambria"/>
                <w:lang w:eastAsia="en-GB"/>
              </w:rPr>
              <w:t>U</w:t>
            </w:r>
            <w:r>
              <w:rPr>
                <w:rFonts w:ascii="Cambria" w:hAnsi="Cambria"/>
                <w:lang w:eastAsia="en-GB"/>
              </w:rPr>
              <w:t>nder the direction of Phase</w:t>
            </w:r>
            <w:r w:rsidRPr="0033126F">
              <w:rPr>
                <w:rFonts w:ascii="Cambria" w:hAnsi="Cambria"/>
                <w:lang w:eastAsia="en-GB"/>
              </w:rPr>
              <w:t xml:space="preserve"> leaders</w:t>
            </w:r>
            <w:r>
              <w:rPr>
                <w:rFonts w:ascii="Cambria" w:hAnsi="Cambria"/>
                <w:lang w:eastAsia="en-GB"/>
              </w:rPr>
              <w:t xml:space="preserve"> and cla</w:t>
            </w:r>
            <w:r w:rsidR="005C091C">
              <w:rPr>
                <w:rFonts w:ascii="Cambria" w:hAnsi="Cambria"/>
                <w:lang w:eastAsia="en-GB"/>
              </w:rPr>
              <w:t>ss teachers, LSAs and HLTAs are providing</w:t>
            </w:r>
            <w:r w:rsidRPr="0033126F">
              <w:rPr>
                <w:rFonts w:ascii="Cambria" w:hAnsi="Cambria"/>
                <w:lang w:eastAsia="en-GB"/>
              </w:rPr>
              <w:t xml:space="preserve"> targeted support across the year group for basic literacy and numeracy skills </w:t>
            </w:r>
            <w:r>
              <w:rPr>
                <w:rFonts w:ascii="Cambria" w:hAnsi="Cambria"/>
                <w:lang w:eastAsia="en-GB"/>
              </w:rPr>
              <w:t xml:space="preserve">in lessons, supporting the children in the lowest 20%. This target has also been given in Performance Management with LSPs/HLTAs having focus children to ‘catch up’ in reading.  </w:t>
            </w:r>
            <w:r w:rsidRPr="0033126F">
              <w:rPr>
                <w:rFonts w:ascii="Cambria" w:hAnsi="Cambria"/>
                <w:lang w:eastAsia="en-GB"/>
              </w:rPr>
              <w:t>(ISPs</w:t>
            </w:r>
            <w:r>
              <w:rPr>
                <w:rFonts w:ascii="Cambria" w:hAnsi="Cambria"/>
                <w:lang w:eastAsia="en-GB"/>
              </w:rPr>
              <w:t xml:space="preserve"> will also be</w:t>
            </w:r>
            <w:r w:rsidRPr="0033126F">
              <w:rPr>
                <w:rFonts w:ascii="Cambria" w:hAnsi="Cambria"/>
                <w:lang w:eastAsia="en-GB"/>
              </w:rPr>
              <w:t xml:space="preserve"> used to identify gaps in skills)</w:t>
            </w:r>
          </w:p>
          <w:p w14:paraId="7CA5AA02" w14:textId="690D0736" w:rsidR="007C7974" w:rsidRPr="006F7D19" w:rsidRDefault="007C7974" w:rsidP="007C7974">
            <w:pPr>
              <w:pStyle w:val="NoSpacing"/>
              <w:rPr>
                <w:rFonts w:ascii="Cambria" w:hAnsi="Cambria"/>
                <w:lang w:eastAsia="en-GB"/>
              </w:rPr>
            </w:pPr>
          </w:p>
          <w:p w14:paraId="4C116931" w14:textId="4B951FF1" w:rsidR="006F7D19" w:rsidRPr="007C7974" w:rsidRDefault="006F7D19" w:rsidP="006F7D19">
            <w:pPr>
              <w:pStyle w:val="NoSpacing"/>
              <w:numPr>
                <w:ilvl w:val="0"/>
                <w:numId w:val="18"/>
              </w:numPr>
              <w:rPr>
                <w:rFonts w:ascii="Cambria" w:hAnsi="Cambria"/>
                <w:lang w:eastAsia="en-GB"/>
              </w:rPr>
            </w:pPr>
            <w:r w:rsidRPr="006F7D19">
              <w:rPr>
                <w:rFonts w:ascii="Cambria" w:hAnsi="Cambria"/>
                <w:lang w:val="en-US"/>
              </w:rPr>
              <w:t xml:space="preserve">R.Moir </w:t>
            </w:r>
            <w:r>
              <w:rPr>
                <w:rFonts w:ascii="Cambria" w:hAnsi="Cambria"/>
                <w:lang w:val="en-US"/>
              </w:rPr>
              <w:t xml:space="preserve">is </w:t>
            </w:r>
            <w:r w:rsidRPr="006F7D19">
              <w:rPr>
                <w:rFonts w:ascii="Cambria" w:hAnsi="Cambria"/>
                <w:lang w:val="en-US"/>
              </w:rPr>
              <w:t xml:space="preserve">carefully </w:t>
            </w:r>
            <w:r>
              <w:rPr>
                <w:rFonts w:ascii="Cambria" w:hAnsi="Cambria"/>
                <w:lang w:val="en-US"/>
              </w:rPr>
              <w:t xml:space="preserve">planning </w:t>
            </w:r>
            <w:r w:rsidR="00CB1D96">
              <w:rPr>
                <w:rFonts w:ascii="Cambria" w:hAnsi="Cambria"/>
                <w:lang w:val="en-US"/>
              </w:rPr>
              <w:t xml:space="preserve">for </w:t>
            </w:r>
            <w:r>
              <w:rPr>
                <w:rFonts w:ascii="Cambria" w:hAnsi="Cambria"/>
                <w:lang w:val="en-US"/>
              </w:rPr>
              <w:t>and assessing children each half term, who require SEMH support</w:t>
            </w:r>
            <w:r w:rsidR="00925497">
              <w:rPr>
                <w:rFonts w:ascii="Cambria" w:hAnsi="Cambria"/>
                <w:lang w:val="en-US"/>
              </w:rPr>
              <w:t xml:space="preserve"> through the use of the Chatfield Centre</w:t>
            </w:r>
            <w:r>
              <w:rPr>
                <w:rFonts w:ascii="Cambria" w:hAnsi="Cambria"/>
                <w:lang w:val="en-US"/>
              </w:rPr>
              <w:t xml:space="preserve">. This is highly effective and progress is seen in a 6 week block of support. Each child has then been given a ‘Champion’, who is an adult who will continue to support them while back in the classroom. </w:t>
            </w:r>
          </w:p>
          <w:p w14:paraId="62C54511" w14:textId="676C45CB" w:rsidR="007C7974" w:rsidRPr="00113D7A" w:rsidRDefault="007C7974" w:rsidP="007C7974">
            <w:pPr>
              <w:pStyle w:val="NoSpacing"/>
              <w:rPr>
                <w:rFonts w:ascii="Cambria" w:hAnsi="Cambria"/>
                <w:lang w:eastAsia="en-GB"/>
              </w:rPr>
            </w:pPr>
          </w:p>
          <w:p w14:paraId="2443E49D" w14:textId="6C3D6CDC" w:rsidR="00113D7A" w:rsidRPr="007C7974" w:rsidRDefault="00113D7A" w:rsidP="006F7D19">
            <w:pPr>
              <w:pStyle w:val="NoSpacing"/>
              <w:numPr>
                <w:ilvl w:val="0"/>
                <w:numId w:val="18"/>
              </w:numPr>
              <w:rPr>
                <w:rFonts w:ascii="Cambria" w:hAnsi="Cambria"/>
                <w:lang w:eastAsia="en-GB"/>
              </w:rPr>
            </w:pPr>
            <w:r w:rsidRPr="00113D7A">
              <w:rPr>
                <w:rFonts w:ascii="Cambria" w:hAnsi="Cambria"/>
                <w:lang w:eastAsia="en-GB"/>
              </w:rPr>
              <w:t xml:space="preserve">The monitoring and assessment of gaps in the progress of the disadvantaged children, </w:t>
            </w:r>
            <w:r>
              <w:rPr>
                <w:rFonts w:ascii="Cambria" w:hAnsi="Cambria"/>
                <w:lang w:eastAsia="en-GB"/>
              </w:rPr>
              <w:t xml:space="preserve">is developing </w:t>
            </w:r>
            <w:r w:rsidRPr="00113D7A">
              <w:rPr>
                <w:rFonts w:ascii="Cambria" w:hAnsi="Cambria"/>
                <w:lang w:eastAsia="en-GB"/>
              </w:rPr>
              <w:t xml:space="preserve">through the use of </w:t>
            </w:r>
            <w:r>
              <w:rPr>
                <w:rFonts w:ascii="Cambria" w:hAnsi="Cambria"/>
                <w:lang w:eastAsia="en-GB"/>
              </w:rPr>
              <w:t xml:space="preserve">both the </w:t>
            </w:r>
            <w:r w:rsidRPr="00113D7A">
              <w:rPr>
                <w:rFonts w:ascii="Cambria" w:hAnsi="Cambria"/>
                <w:lang w:eastAsia="en-GB"/>
              </w:rPr>
              <w:t xml:space="preserve">Classroom monitor </w:t>
            </w:r>
            <w:r>
              <w:rPr>
                <w:rFonts w:ascii="Cambria" w:hAnsi="Cambria"/>
                <w:lang w:eastAsia="en-GB"/>
              </w:rPr>
              <w:t xml:space="preserve">assessment tool </w:t>
            </w:r>
            <w:r w:rsidRPr="00113D7A">
              <w:rPr>
                <w:rFonts w:ascii="Cambria" w:hAnsi="Cambria"/>
                <w:lang w:eastAsia="en-GB"/>
              </w:rPr>
              <w:t>and using the PAGs in the</w:t>
            </w:r>
            <w:r w:rsidR="00CB1D96">
              <w:rPr>
                <w:rFonts w:ascii="Cambria" w:eastAsia="Times New Roman" w:hAnsi="Cambria" w:cs="Arial"/>
                <w:color w:val="0D0D0D"/>
                <w:lang w:eastAsia="en-GB"/>
              </w:rPr>
              <w:t xml:space="preserve"> Autumn Term. The AH</w:t>
            </w:r>
            <w:r w:rsidRPr="00113D7A">
              <w:rPr>
                <w:rFonts w:ascii="Cambria" w:eastAsia="Times New Roman" w:hAnsi="Cambria" w:cs="Arial"/>
                <w:color w:val="0D0D0D"/>
                <w:lang w:eastAsia="en-GB"/>
              </w:rPr>
              <w:t>T created an analysis of the disadvantaged</w:t>
            </w:r>
            <w:r w:rsidR="00CB1D96">
              <w:rPr>
                <w:rFonts w:ascii="Cambria" w:eastAsia="Times New Roman" w:hAnsi="Cambria" w:cs="Arial"/>
                <w:color w:val="0D0D0D"/>
                <w:lang w:eastAsia="en-GB"/>
              </w:rPr>
              <w:t>/vulnerable</w:t>
            </w:r>
            <w:r w:rsidRPr="00113D7A">
              <w:rPr>
                <w:rFonts w:ascii="Cambria" w:eastAsia="Times New Roman" w:hAnsi="Cambria" w:cs="Arial"/>
                <w:color w:val="0D0D0D"/>
                <w:lang w:eastAsia="en-GB"/>
              </w:rPr>
              <w:t xml:space="preserve"> children in each year group and the RAPs were used </w:t>
            </w:r>
            <w:r>
              <w:rPr>
                <w:rFonts w:ascii="Cambria" w:eastAsia="Times New Roman" w:hAnsi="Cambria" w:cs="Arial"/>
                <w:color w:val="0D0D0D"/>
                <w:lang w:eastAsia="en-GB"/>
              </w:rPr>
              <w:t xml:space="preserve">to show how the interventions would be focussed to close gaps in progress and attainment. </w:t>
            </w:r>
            <w:r w:rsidR="00CB1D96">
              <w:rPr>
                <w:rFonts w:ascii="Cambria" w:eastAsia="Times New Roman" w:hAnsi="Cambria" w:cs="Arial"/>
                <w:color w:val="0D0D0D"/>
                <w:lang w:eastAsia="en-GB"/>
              </w:rPr>
              <w:t>This will be reviewed at Data drop 2.</w:t>
            </w:r>
          </w:p>
          <w:p w14:paraId="04D00160" w14:textId="0E716A52" w:rsidR="007C7974" w:rsidRPr="00AF331C" w:rsidRDefault="007C7974" w:rsidP="007C7974">
            <w:pPr>
              <w:pStyle w:val="NoSpacing"/>
              <w:rPr>
                <w:rFonts w:ascii="Cambria" w:hAnsi="Cambria"/>
                <w:lang w:eastAsia="en-GB"/>
              </w:rPr>
            </w:pPr>
          </w:p>
          <w:p w14:paraId="6416BF56" w14:textId="249ACD5F" w:rsidR="003B59CF" w:rsidRPr="003B59CF" w:rsidRDefault="00AF331C" w:rsidP="003B59CF">
            <w:pPr>
              <w:pStyle w:val="NoSpacing"/>
              <w:numPr>
                <w:ilvl w:val="0"/>
                <w:numId w:val="18"/>
              </w:numPr>
              <w:rPr>
                <w:rFonts w:ascii="Cambria" w:hAnsi="Cambria"/>
                <w:lang w:eastAsia="en-GB"/>
              </w:rPr>
            </w:pPr>
            <w:r w:rsidRPr="00FF1115">
              <w:rPr>
                <w:rFonts w:ascii="Cambria" w:eastAsia="Times New Roman" w:hAnsi="Cambria" w:cs="Arial"/>
                <w:color w:val="0D0D0D"/>
                <w:lang w:eastAsia="en-GB"/>
              </w:rPr>
              <w:t>The SEMH needs of our most disadvantaged c</w:t>
            </w:r>
            <w:r w:rsidR="00CB1D96">
              <w:rPr>
                <w:rFonts w:ascii="Cambria" w:eastAsia="Times New Roman" w:hAnsi="Cambria" w:cs="Arial"/>
                <w:color w:val="0D0D0D"/>
                <w:lang w:eastAsia="en-GB"/>
              </w:rPr>
              <w:t>hildren have been identified through</w:t>
            </w:r>
            <w:r w:rsidRPr="00FF1115">
              <w:rPr>
                <w:rFonts w:ascii="Cambria" w:eastAsia="Times New Roman" w:hAnsi="Cambria" w:cs="Arial"/>
                <w:color w:val="0D0D0D"/>
                <w:lang w:eastAsia="en-GB"/>
              </w:rPr>
              <w:t xml:space="preserve"> individual and group Thrive assessments and Plans</w:t>
            </w:r>
            <w:r w:rsidR="00FF1115">
              <w:rPr>
                <w:rFonts w:ascii="Cambria" w:eastAsia="Times New Roman" w:hAnsi="Cambria" w:cs="Arial"/>
                <w:color w:val="0D0D0D"/>
                <w:lang w:eastAsia="en-GB"/>
              </w:rPr>
              <w:t>. These plans are supporting</w:t>
            </w:r>
            <w:r w:rsidR="00CB1D96">
              <w:rPr>
                <w:rFonts w:ascii="Cambria" w:eastAsia="Times New Roman" w:hAnsi="Cambria" w:cs="Arial"/>
                <w:color w:val="0D0D0D"/>
                <w:lang w:eastAsia="en-GB"/>
              </w:rPr>
              <w:t xml:space="preserve"> them to further their</w:t>
            </w:r>
            <w:r w:rsidR="00FF1115">
              <w:rPr>
                <w:rFonts w:ascii="Cambria" w:eastAsia="Times New Roman" w:hAnsi="Cambria" w:cs="Arial"/>
                <w:color w:val="0D0D0D"/>
                <w:lang w:eastAsia="en-GB"/>
              </w:rPr>
              <w:t xml:space="preserve"> emotional development</w:t>
            </w:r>
            <w:r w:rsidR="00CB1D96">
              <w:rPr>
                <w:rFonts w:ascii="Cambria" w:eastAsia="Times New Roman" w:hAnsi="Cambria" w:cs="Arial"/>
                <w:color w:val="0D0D0D"/>
                <w:lang w:eastAsia="en-GB"/>
              </w:rPr>
              <w:t>,</w:t>
            </w:r>
            <w:r w:rsidR="00FF1115">
              <w:rPr>
                <w:rFonts w:ascii="Cambria" w:eastAsia="Times New Roman" w:hAnsi="Cambria" w:cs="Arial"/>
                <w:color w:val="0D0D0D"/>
                <w:lang w:eastAsia="en-GB"/>
              </w:rPr>
              <w:t xml:space="preserve"> which will be assessed through their</w:t>
            </w:r>
            <w:r w:rsidRPr="00FF1115">
              <w:rPr>
                <w:rFonts w:ascii="Cambria" w:eastAsia="Times New Roman" w:hAnsi="Cambria" w:cs="Arial"/>
                <w:color w:val="0D0D0D"/>
                <w:lang w:eastAsia="en-GB"/>
              </w:rPr>
              <w:t xml:space="preserve"> increase Thrive percentages. Thrive </w:t>
            </w:r>
            <w:r w:rsidR="00FF1115">
              <w:rPr>
                <w:rFonts w:ascii="Cambria" w:eastAsia="Times New Roman" w:hAnsi="Cambria" w:cs="Arial"/>
                <w:color w:val="0D0D0D"/>
                <w:lang w:eastAsia="en-GB"/>
              </w:rPr>
              <w:t>assessments will be reviewed in the Spring term and shared with Phase Leaders</w:t>
            </w:r>
            <w:r w:rsidRPr="00FF1115">
              <w:rPr>
                <w:rFonts w:ascii="Cambria" w:eastAsia="Times New Roman" w:hAnsi="Cambria" w:cs="Arial"/>
                <w:color w:val="0D0D0D"/>
                <w:lang w:eastAsia="en-GB"/>
              </w:rPr>
              <w:t xml:space="preserve"> as part of Pastoral SLT meetings to review children’s progress and next steps. Individual children re-assessed at end of year to see </w:t>
            </w:r>
            <w:r w:rsidR="00CB1D96">
              <w:rPr>
                <w:rFonts w:ascii="Cambria" w:eastAsia="Times New Roman" w:hAnsi="Cambria" w:cs="Arial"/>
                <w:color w:val="0D0D0D"/>
                <w:lang w:eastAsia="en-GB"/>
              </w:rPr>
              <w:t xml:space="preserve">the </w:t>
            </w:r>
            <w:r w:rsidRPr="00FF1115">
              <w:rPr>
                <w:rFonts w:ascii="Cambria" w:eastAsia="Times New Roman" w:hAnsi="Cambria" w:cs="Arial"/>
                <w:color w:val="0D0D0D"/>
                <w:lang w:eastAsia="en-GB"/>
              </w:rPr>
              <w:t>progress in Thrive percentage</w:t>
            </w:r>
            <w:r w:rsidR="00CB1D96">
              <w:rPr>
                <w:rFonts w:ascii="Cambria" w:eastAsia="Times New Roman" w:hAnsi="Cambria" w:cs="Arial"/>
                <w:color w:val="0D0D0D"/>
                <w:lang w:eastAsia="en-GB"/>
              </w:rPr>
              <w:t>s</w:t>
            </w:r>
            <w:r w:rsidR="00FF1115">
              <w:rPr>
                <w:rFonts w:ascii="Cambria" w:eastAsia="Times New Roman" w:hAnsi="Cambria" w:cs="Arial"/>
                <w:color w:val="0D0D0D"/>
                <w:lang w:eastAsia="en-GB"/>
              </w:rPr>
              <w:t xml:space="preserve"> and impact of their Thrive plans. </w:t>
            </w:r>
          </w:p>
          <w:p w14:paraId="390CC1A5" w14:textId="410F6FB9" w:rsidR="003B59CF" w:rsidRPr="003B59CF" w:rsidRDefault="003B59CF" w:rsidP="003B59CF">
            <w:pPr>
              <w:pStyle w:val="NoSpacing"/>
              <w:rPr>
                <w:rFonts w:ascii="Cambria" w:hAnsi="Cambria"/>
                <w:lang w:eastAsia="en-GB"/>
              </w:rPr>
            </w:pPr>
          </w:p>
          <w:p w14:paraId="4F58788E" w14:textId="77777777" w:rsidR="0087366C" w:rsidRPr="0087366C" w:rsidRDefault="003B59CF" w:rsidP="0087366C">
            <w:pPr>
              <w:pStyle w:val="NoSpacing"/>
              <w:numPr>
                <w:ilvl w:val="0"/>
                <w:numId w:val="18"/>
              </w:numPr>
              <w:rPr>
                <w:rFonts w:ascii="Cambria" w:hAnsi="Cambria"/>
                <w:sz w:val="24"/>
                <w:lang w:eastAsia="en-GB"/>
              </w:rPr>
            </w:pPr>
            <w:r w:rsidRPr="003B59CF">
              <w:rPr>
                <w:rFonts w:ascii="Cambria" w:eastAsia="Times New Roman" w:hAnsi="Cambria" w:cs="Arial"/>
                <w:color w:val="0D0D0D"/>
                <w:szCs w:val="20"/>
                <w:lang w:eastAsia="en-GB"/>
              </w:rPr>
              <w:t>Both the AHT and SENCO met with the ELSA at end of Autumn</w:t>
            </w:r>
            <w:r>
              <w:rPr>
                <w:rFonts w:ascii="Cambria" w:eastAsia="Times New Roman" w:hAnsi="Cambria" w:cs="Arial"/>
                <w:color w:val="0D0D0D"/>
                <w:szCs w:val="20"/>
                <w:lang w:eastAsia="en-GB"/>
              </w:rPr>
              <w:t>1</w:t>
            </w:r>
            <w:r w:rsidRPr="003B59CF">
              <w:rPr>
                <w:rFonts w:ascii="Cambria" w:eastAsia="Times New Roman" w:hAnsi="Cambria" w:cs="Arial"/>
                <w:color w:val="0D0D0D"/>
                <w:szCs w:val="20"/>
                <w:lang w:eastAsia="en-GB"/>
              </w:rPr>
              <w:t xml:space="preserve"> half term  and Autumn 2 half term to evaluate provision and plan following term’s support for our most vulnerable children. </w:t>
            </w:r>
            <w:r>
              <w:rPr>
                <w:rFonts w:ascii="Cambria" w:eastAsia="Times New Roman" w:hAnsi="Cambria" w:cs="Arial"/>
                <w:color w:val="0D0D0D"/>
                <w:szCs w:val="20"/>
                <w:lang w:eastAsia="en-GB"/>
              </w:rPr>
              <w:t xml:space="preserve">The feedback from parents/carers  and children has been positive and the impact seen this Autumn term. </w:t>
            </w:r>
          </w:p>
          <w:p w14:paraId="1015BB74" w14:textId="77777777" w:rsidR="0087366C" w:rsidRDefault="0087366C" w:rsidP="0087366C">
            <w:pPr>
              <w:pStyle w:val="ListParagraph"/>
              <w:rPr>
                <w:rFonts w:ascii="Cambria" w:hAnsi="Cambria"/>
                <w:sz w:val="24"/>
                <w:lang w:eastAsia="en-GB"/>
              </w:rPr>
            </w:pPr>
          </w:p>
          <w:p w14:paraId="158127C7" w14:textId="1C0D689D" w:rsidR="0087366C" w:rsidRDefault="0087366C" w:rsidP="0087366C">
            <w:pPr>
              <w:pStyle w:val="NoSpacing"/>
              <w:numPr>
                <w:ilvl w:val="0"/>
                <w:numId w:val="18"/>
              </w:numPr>
              <w:rPr>
                <w:rFonts w:ascii="Cambria" w:hAnsi="Cambria" w:cs="Arial"/>
                <w:lang w:eastAsia="en-GB"/>
              </w:rPr>
            </w:pPr>
            <w:r w:rsidRPr="0087366C">
              <w:rPr>
                <w:rFonts w:ascii="Cambria" w:hAnsi="Cambria" w:cs="Arial"/>
                <w:lang w:eastAsia="en-GB"/>
              </w:rPr>
              <w:t xml:space="preserve">Weekly intervention support </w:t>
            </w:r>
            <w:r>
              <w:rPr>
                <w:rFonts w:ascii="Cambria" w:hAnsi="Cambria" w:cs="Arial"/>
                <w:lang w:eastAsia="en-GB"/>
              </w:rPr>
              <w:t xml:space="preserve">is </w:t>
            </w:r>
            <w:r w:rsidRPr="0087366C">
              <w:rPr>
                <w:rFonts w:ascii="Cambria" w:hAnsi="Cambria" w:cs="Arial"/>
                <w:lang w:eastAsia="en-GB"/>
              </w:rPr>
              <w:t>in place for identified children</w:t>
            </w:r>
            <w:r>
              <w:rPr>
                <w:rFonts w:ascii="Cambria" w:eastAsia="Times New Roman" w:hAnsi="Cambria" w:cs="Arial"/>
                <w:color w:val="0D0D0D"/>
                <w:lang w:eastAsia="en-GB"/>
              </w:rPr>
              <w:t xml:space="preserve"> to</w:t>
            </w:r>
            <w:r w:rsidRPr="0087366C">
              <w:rPr>
                <w:rFonts w:ascii="Cambria" w:eastAsia="Times New Roman" w:hAnsi="Cambria" w:cs="Arial"/>
                <w:color w:val="0D0D0D"/>
                <w:lang w:eastAsia="en-GB"/>
              </w:rPr>
              <w:t xml:space="preserve"> provide targeted </w:t>
            </w:r>
            <w:r>
              <w:rPr>
                <w:rFonts w:ascii="Cambria" w:eastAsia="Times New Roman" w:hAnsi="Cambria" w:cs="Arial"/>
                <w:color w:val="0D0D0D"/>
                <w:lang w:eastAsia="en-GB"/>
              </w:rPr>
              <w:t xml:space="preserve">speech, </w:t>
            </w:r>
            <w:r w:rsidRPr="0087366C">
              <w:rPr>
                <w:rFonts w:ascii="Cambria" w:eastAsia="Times New Roman" w:hAnsi="Cambria" w:cs="Arial"/>
                <w:color w:val="0D0D0D"/>
                <w:lang w:eastAsia="en-GB"/>
              </w:rPr>
              <w:t>language</w:t>
            </w:r>
            <w:r>
              <w:rPr>
                <w:rFonts w:ascii="Cambria" w:eastAsia="Times New Roman" w:hAnsi="Cambria" w:cs="Arial"/>
                <w:color w:val="0D0D0D"/>
                <w:lang w:eastAsia="en-GB"/>
              </w:rPr>
              <w:t xml:space="preserve"> and </w:t>
            </w:r>
            <w:r w:rsidRPr="0087366C">
              <w:rPr>
                <w:rFonts w:ascii="Cambria" w:eastAsia="Times New Roman" w:hAnsi="Cambria" w:cs="Arial"/>
                <w:color w:val="0D0D0D"/>
                <w:lang w:eastAsia="en-GB"/>
              </w:rPr>
              <w:t xml:space="preserve">vocabulary </w:t>
            </w:r>
            <w:r>
              <w:rPr>
                <w:rFonts w:ascii="Cambria" w:eastAsia="Times New Roman" w:hAnsi="Cambria" w:cs="Arial"/>
                <w:color w:val="0D0D0D"/>
                <w:lang w:eastAsia="en-GB"/>
              </w:rPr>
              <w:t>interventions</w:t>
            </w:r>
            <w:r w:rsidRPr="0087366C">
              <w:rPr>
                <w:rFonts w:ascii="Cambria" w:eastAsia="Times New Roman" w:hAnsi="Cambria" w:cs="Arial"/>
                <w:color w:val="0D0D0D"/>
                <w:lang w:eastAsia="en-GB"/>
              </w:rPr>
              <w:t xml:space="preserve">. </w:t>
            </w:r>
            <w:r w:rsidRPr="0087366C">
              <w:rPr>
                <w:rFonts w:ascii="Cambria" w:hAnsi="Cambria" w:cs="Arial"/>
                <w:lang w:eastAsia="en-GB"/>
              </w:rPr>
              <w:t>NE</w:t>
            </w:r>
            <w:r>
              <w:rPr>
                <w:rFonts w:ascii="Cambria" w:hAnsi="Cambria" w:cs="Arial"/>
                <w:lang w:eastAsia="en-GB"/>
              </w:rPr>
              <w:t>LI assessments have</w:t>
            </w:r>
            <w:r w:rsidRPr="0087366C">
              <w:rPr>
                <w:rFonts w:ascii="Cambria" w:hAnsi="Cambria" w:cs="Arial"/>
                <w:lang w:eastAsia="en-GB"/>
              </w:rPr>
              <w:t xml:space="preserve"> take</w:t>
            </w:r>
            <w:r>
              <w:rPr>
                <w:rFonts w:ascii="Cambria" w:hAnsi="Cambria" w:cs="Arial"/>
                <w:lang w:eastAsia="en-GB"/>
              </w:rPr>
              <w:t>n place in EYFS</w:t>
            </w:r>
            <w:r w:rsidRPr="0087366C">
              <w:rPr>
                <w:rFonts w:ascii="Cambria" w:hAnsi="Cambria" w:cs="Arial"/>
                <w:lang w:eastAsia="en-GB"/>
              </w:rPr>
              <w:t xml:space="preserve"> in</w:t>
            </w:r>
            <w:r>
              <w:rPr>
                <w:rFonts w:ascii="Cambria" w:hAnsi="Cambria" w:cs="Arial"/>
                <w:lang w:eastAsia="en-GB"/>
              </w:rPr>
              <w:t xml:space="preserve"> the</w:t>
            </w:r>
            <w:r w:rsidRPr="0087366C">
              <w:rPr>
                <w:rFonts w:ascii="Cambria" w:hAnsi="Cambria" w:cs="Arial"/>
                <w:lang w:eastAsia="en-GB"/>
              </w:rPr>
              <w:t xml:space="preserve"> Autu</w:t>
            </w:r>
            <w:r>
              <w:rPr>
                <w:rFonts w:ascii="Cambria" w:hAnsi="Cambria" w:cs="Arial"/>
                <w:lang w:eastAsia="en-GB"/>
              </w:rPr>
              <w:t>mn term and the LSP staff are now</w:t>
            </w:r>
            <w:r w:rsidRPr="0087366C">
              <w:rPr>
                <w:rFonts w:ascii="Cambria" w:hAnsi="Cambria" w:cs="Arial"/>
                <w:lang w:eastAsia="en-GB"/>
              </w:rPr>
              <w:t xml:space="preserve"> trained practitioners. </w:t>
            </w:r>
            <w:r>
              <w:rPr>
                <w:rFonts w:ascii="Cambria" w:hAnsi="Cambria" w:cs="Arial"/>
                <w:lang w:eastAsia="en-GB"/>
              </w:rPr>
              <w:t xml:space="preserve">This programme will be reviewed throughout the year, providing specific intervention to develop the children’s use of language.  </w:t>
            </w:r>
            <w:r w:rsidRPr="0087366C">
              <w:rPr>
                <w:rFonts w:ascii="Cambria" w:hAnsi="Cambria" w:cs="Arial"/>
                <w:lang w:eastAsia="en-GB"/>
              </w:rPr>
              <w:t xml:space="preserve">Speech and Language link assessments </w:t>
            </w:r>
            <w:r>
              <w:rPr>
                <w:rFonts w:ascii="Cambria" w:hAnsi="Cambria" w:cs="Arial"/>
                <w:lang w:eastAsia="en-GB"/>
              </w:rPr>
              <w:t xml:space="preserve">have </w:t>
            </w:r>
            <w:r w:rsidRPr="0087366C">
              <w:rPr>
                <w:rFonts w:ascii="Cambria" w:hAnsi="Cambria" w:cs="Arial"/>
                <w:lang w:eastAsia="en-GB"/>
              </w:rPr>
              <w:t>to take</w:t>
            </w:r>
            <w:r>
              <w:rPr>
                <w:rFonts w:ascii="Cambria" w:hAnsi="Cambria" w:cs="Arial"/>
                <w:lang w:eastAsia="en-GB"/>
              </w:rPr>
              <w:t xml:space="preserve">n place in EYFS and across the whole school, where needed. </w:t>
            </w:r>
            <w:r w:rsidR="00E7686B">
              <w:rPr>
                <w:rFonts w:ascii="Cambria" w:hAnsi="Cambria" w:cs="Arial"/>
                <w:lang w:eastAsia="en-GB"/>
              </w:rPr>
              <w:t xml:space="preserve">Individual Speech and language therapists have also been into school to assess and create programmes for disadvantaged children. </w:t>
            </w:r>
            <w:r w:rsidRPr="0087366C">
              <w:rPr>
                <w:rFonts w:ascii="Cambria" w:hAnsi="Cambria" w:cs="Arial"/>
                <w:lang w:eastAsia="en-GB"/>
              </w:rPr>
              <w:t xml:space="preserve">  </w:t>
            </w:r>
          </w:p>
          <w:p w14:paraId="24BD2035" w14:textId="77777777" w:rsidR="00645809" w:rsidRDefault="00645809" w:rsidP="00645809">
            <w:pPr>
              <w:pStyle w:val="ListParagraph"/>
              <w:rPr>
                <w:rFonts w:ascii="Cambria" w:hAnsi="Cambria" w:cs="Arial"/>
                <w:lang w:eastAsia="en-GB"/>
              </w:rPr>
            </w:pPr>
          </w:p>
          <w:p w14:paraId="34836A21" w14:textId="09318492" w:rsidR="0071616B" w:rsidRPr="00A23A04" w:rsidRDefault="00645809" w:rsidP="00A23A04">
            <w:pPr>
              <w:pStyle w:val="NoSpacing"/>
              <w:numPr>
                <w:ilvl w:val="0"/>
                <w:numId w:val="18"/>
              </w:numPr>
              <w:rPr>
                <w:rFonts w:ascii="Cambria" w:hAnsi="Cambria" w:cs="Arial"/>
                <w:lang w:eastAsia="en-GB"/>
              </w:rPr>
            </w:pPr>
            <w:r w:rsidRPr="00645809">
              <w:rPr>
                <w:rFonts w:ascii="Cambria" w:eastAsia="Times New Roman" w:hAnsi="Cambria" w:cs="Arial"/>
                <w:color w:val="0D0D0D"/>
                <w:lang w:eastAsia="en-GB"/>
              </w:rPr>
              <w:t xml:space="preserve">Targeted interventions, </w:t>
            </w:r>
            <w:r>
              <w:rPr>
                <w:rFonts w:ascii="Cambria" w:eastAsia="Times New Roman" w:hAnsi="Cambria" w:cs="Arial"/>
                <w:color w:val="0D0D0D"/>
                <w:lang w:eastAsia="en-GB"/>
              </w:rPr>
              <w:t xml:space="preserve">for both </w:t>
            </w:r>
            <w:r w:rsidRPr="00645809">
              <w:rPr>
                <w:rFonts w:ascii="Cambria" w:eastAsia="Times New Roman" w:hAnsi="Cambria" w:cs="Arial"/>
                <w:color w:val="0D0D0D"/>
                <w:lang w:eastAsia="en-GB"/>
              </w:rPr>
              <w:t xml:space="preserve">gross and fine motor development, </w:t>
            </w:r>
            <w:r w:rsidR="006D704B">
              <w:rPr>
                <w:rFonts w:ascii="Cambria" w:eastAsia="Times New Roman" w:hAnsi="Cambria" w:cs="Arial"/>
                <w:color w:val="0D0D0D"/>
                <w:lang w:eastAsia="en-GB"/>
              </w:rPr>
              <w:t xml:space="preserve">have taken place </w:t>
            </w:r>
            <w:r w:rsidRPr="00645809">
              <w:rPr>
                <w:rFonts w:ascii="Cambria" w:eastAsia="Times New Roman" w:hAnsi="Cambria" w:cs="Arial"/>
                <w:color w:val="0D0D0D"/>
                <w:lang w:eastAsia="en-GB"/>
              </w:rPr>
              <w:t>for identified pupils en</w:t>
            </w:r>
            <w:r w:rsidR="006D704B">
              <w:rPr>
                <w:rFonts w:ascii="Cambria" w:eastAsia="Times New Roman" w:hAnsi="Cambria" w:cs="Arial"/>
                <w:color w:val="0D0D0D"/>
                <w:lang w:eastAsia="en-GB"/>
              </w:rPr>
              <w:t>titled to pupil premium finding</w:t>
            </w:r>
            <w:r w:rsidRPr="00645809">
              <w:rPr>
                <w:rFonts w:ascii="Cambria" w:eastAsia="Times New Roman" w:hAnsi="Cambria" w:cs="Arial"/>
                <w:color w:val="0D0D0D"/>
                <w:lang w:eastAsia="en-GB"/>
              </w:rPr>
              <w:t>.</w:t>
            </w:r>
            <w:r>
              <w:rPr>
                <w:rFonts w:ascii="Cambria" w:eastAsia="Times New Roman" w:hAnsi="Cambria" w:cs="Arial"/>
                <w:color w:val="0D0D0D"/>
                <w:lang w:eastAsia="en-GB"/>
              </w:rPr>
              <w:t xml:space="preserve"> </w:t>
            </w:r>
            <w:r w:rsidR="006D704B">
              <w:rPr>
                <w:rFonts w:ascii="Cambria" w:eastAsia="Times New Roman" w:hAnsi="Cambria" w:cs="Arial"/>
                <w:color w:val="0D0D0D"/>
                <w:lang w:eastAsia="en-GB"/>
              </w:rPr>
              <w:t xml:space="preserve">The </w:t>
            </w:r>
            <w:r w:rsidRPr="00645809">
              <w:rPr>
                <w:rFonts w:ascii="Cambria" w:hAnsi="Cambria" w:cs="Arial"/>
                <w:lang w:eastAsia="en-GB"/>
              </w:rPr>
              <w:t xml:space="preserve">Solent Therapy </w:t>
            </w:r>
            <w:r w:rsidR="006D704B">
              <w:rPr>
                <w:rFonts w:ascii="Cambria" w:hAnsi="Cambria" w:cs="Arial"/>
                <w:lang w:eastAsia="en-GB"/>
              </w:rPr>
              <w:t>assessment are continuing to take</w:t>
            </w:r>
            <w:r w:rsidR="006A51DD">
              <w:rPr>
                <w:rFonts w:ascii="Cambria" w:hAnsi="Cambria" w:cs="Arial"/>
                <w:lang w:eastAsia="en-GB"/>
              </w:rPr>
              <w:t xml:space="preserve"> place in EYFS</w:t>
            </w:r>
            <w:r w:rsidRPr="00645809">
              <w:rPr>
                <w:rFonts w:ascii="Cambria" w:hAnsi="Cambria" w:cs="Arial"/>
                <w:lang w:eastAsia="en-GB"/>
              </w:rPr>
              <w:t xml:space="preserve"> in Autumn 1 and 2.</w:t>
            </w:r>
            <w:r w:rsidR="009F7A8A">
              <w:rPr>
                <w:rFonts w:ascii="Cambria" w:hAnsi="Cambria" w:cs="Arial"/>
                <w:lang w:eastAsia="en-GB"/>
              </w:rPr>
              <w:t xml:space="preserve"> These are providing</w:t>
            </w:r>
            <w:r w:rsidR="006D704B">
              <w:rPr>
                <w:rFonts w:ascii="Cambria" w:hAnsi="Cambria" w:cs="Arial"/>
                <w:lang w:eastAsia="en-GB"/>
              </w:rPr>
              <w:t xml:space="preserve"> clear assessments of progress and identify</w:t>
            </w:r>
            <w:r w:rsidR="009F7A8A">
              <w:rPr>
                <w:rFonts w:ascii="Cambria" w:hAnsi="Cambria" w:cs="Arial"/>
                <w:lang w:eastAsia="en-GB"/>
              </w:rPr>
              <w:t>ing</w:t>
            </w:r>
            <w:r w:rsidR="006D704B">
              <w:rPr>
                <w:rFonts w:ascii="Cambria" w:hAnsi="Cambria" w:cs="Arial"/>
                <w:lang w:eastAsia="en-GB"/>
              </w:rPr>
              <w:t xml:space="preserve"> individuals who require additional support. The </w:t>
            </w:r>
            <w:r w:rsidR="009F7A8A">
              <w:rPr>
                <w:rFonts w:ascii="Cambria" w:hAnsi="Cambria" w:cs="Arial"/>
                <w:lang w:eastAsia="en-GB"/>
              </w:rPr>
              <w:t>‘</w:t>
            </w:r>
            <w:r w:rsidR="006D704B">
              <w:rPr>
                <w:rFonts w:ascii="Cambria" w:hAnsi="Cambria" w:cs="Arial"/>
                <w:lang w:eastAsia="en-GB"/>
              </w:rPr>
              <w:t>Clever hand</w:t>
            </w:r>
            <w:r w:rsidR="009F7A8A">
              <w:rPr>
                <w:rFonts w:ascii="Cambria" w:hAnsi="Cambria" w:cs="Arial"/>
                <w:lang w:eastAsia="en-GB"/>
              </w:rPr>
              <w:t>s’</w:t>
            </w:r>
            <w:r w:rsidR="006D704B">
              <w:rPr>
                <w:rFonts w:ascii="Cambria" w:hAnsi="Cambria" w:cs="Arial"/>
                <w:lang w:eastAsia="en-GB"/>
              </w:rPr>
              <w:t xml:space="preserve"> </w:t>
            </w:r>
            <w:r w:rsidR="00CB1D96">
              <w:rPr>
                <w:rFonts w:ascii="Cambria" w:hAnsi="Cambria" w:cs="Arial"/>
                <w:lang w:eastAsia="en-GB"/>
              </w:rPr>
              <w:t xml:space="preserve"> and ‘Dough G</w:t>
            </w:r>
            <w:r w:rsidR="00E7686B">
              <w:rPr>
                <w:rFonts w:ascii="Cambria" w:hAnsi="Cambria" w:cs="Arial"/>
                <w:lang w:eastAsia="en-GB"/>
              </w:rPr>
              <w:t>ym’ fine</w:t>
            </w:r>
            <w:r w:rsidR="006D704B">
              <w:rPr>
                <w:rFonts w:ascii="Cambria" w:hAnsi="Cambria" w:cs="Arial"/>
                <w:lang w:eastAsia="en-GB"/>
              </w:rPr>
              <w:t xml:space="preserve"> motor intervention</w:t>
            </w:r>
            <w:r w:rsidR="00E7686B">
              <w:rPr>
                <w:rFonts w:ascii="Cambria" w:hAnsi="Cambria" w:cs="Arial"/>
                <w:lang w:eastAsia="en-GB"/>
              </w:rPr>
              <w:t>s</w:t>
            </w:r>
            <w:r w:rsidR="006D704B">
              <w:rPr>
                <w:rFonts w:ascii="Cambria" w:hAnsi="Cambria" w:cs="Arial"/>
                <w:lang w:eastAsia="en-GB"/>
              </w:rPr>
              <w:t xml:space="preserve"> and ‘Write from the Start’ </w:t>
            </w:r>
            <w:r w:rsidR="00E7686B">
              <w:rPr>
                <w:rFonts w:ascii="Cambria" w:hAnsi="Cambria" w:cs="Arial"/>
                <w:lang w:eastAsia="en-GB"/>
              </w:rPr>
              <w:t xml:space="preserve">handwriting </w:t>
            </w:r>
            <w:r w:rsidR="006D704B">
              <w:rPr>
                <w:rFonts w:ascii="Cambria" w:hAnsi="Cambria" w:cs="Arial"/>
                <w:lang w:eastAsia="en-GB"/>
              </w:rPr>
              <w:t>programme are su</w:t>
            </w:r>
            <w:r w:rsidR="009F7A8A">
              <w:rPr>
                <w:rFonts w:ascii="Cambria" w:hAnsi="Cambria" w:cs="Arial"/>
                <w:lang w:eastAsia="en-GB"/>
              </w:rPr>
              <w:t>pporting child</w:t>
            </w:r>
            <w:r w:rsidR="006D704B">
              <w:rPr>
                <w:rFonts w:ascii="Cambria" w:hAnsi="Cambria" w:cs="Arial"/>
                <w:lang w:eastAsia="en-GB"/>
              </w:rPr>
              <w:t>re</w:t>
            </w:r>
            <w:r w:rsidR="009F7A8A">
              <w:rPr>
                <w:rFonts w:ascii="Cambria" w:hAnsi="Cambria" w:cs="Arial"/>
                <w:lang w:eastAsia="en-GB"/>
              </w:rPr>
              <w:t>n</w:t>
            </w:r>
            <w:r w:rsidR="006D704B">
              <w:rPr>
                <w:rFonts w:ascii="Cambria" w:hAnsi="Cambria" w:cs="Arial"/>
                <w:lang w:eastAsia="en-GB"/>
              </w:rPr>
              <w:t xml:space="preserve"> across the whole school, in addition to practical activities to further support </w:t>
            </w:r>
          </w:p>
        </w:tc>
      </w:tr>
    </w:tbl>
    <w:p w14:paraId="3756575F" w14:textId="77777777" w:rsidR="00B011DD" w:rsidRDefault="00B011DD"/>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410"/>
        <w:gridCol w:w="2976"/>
        <w:gridCol w:w="2835"/>
        <w:gridCol w:w="1247"/>
        <w:gridCol w:w="2835"/>
      </w:tblGrid>
      <w:tr w:rsidR="00AB7B0B" w:rsidRPr="00AB7B0B" w14:paraId="4D1D7D50" w14:textId="77777777" w:rsidTr="00D369CF">
        <w:tc>
          <w:tcPr>
            <w:tcW w:w="15417" w:type="dxa"/>
            <w:gridSpan w:val="6"/>
            <w:shd w:val="clear" w:color="auto" w:fill="BFBFBF" w:themeFill="background1" w:themeFillShade="BF"/>
            <w:tcMar>
              <w:top w:w="57" w:type="dxa"/>
              <w:bottom w:w="57" w:type="dxa"/>
            </w:tcMar>
          </w:tcPr>
          <w:p w14:paraId="2DF28D25" w14:textId="77777777" w:rsidR="00AB7B0B" w:rsidRPr="00AB7B0B" w:rsidRDefault="00AB7B0B" w:rsidP="00AB7B0B">
            <w:pPr>
              <w:numPr>
                <w:ilvl w:val="0"/>
                <w:numId w:val="2"/>
              </w:numPr>
              <w:spacing w:after="0" w:line="240" w:lineRule="auto"/>
              <w:ind w:left="426" w:hanging="142"/>
              <w:rPr>
                <w:rFonts w:ascii="Cambria" w:eastAsia="Times New Roman" w:hAnsi="Cambria" w:cs="Arial"/>
                <w:b/>
                <w:color w:val="0D0D0D"/>
                <w:sz w:val="24"/>
                <w:szCs w:val="24"/>
                <w:lang w:eastAsia="en-GB"/>
              </w:rPr>
            </w:pPr>
            <w:r w:rsidRPr="00AB7B0B">
              <w:rPr>
                <w:rFonts w:ascii="Cambria" w:eastAsia="Times New Roman" w:hAnsi="Cambria" w:cs="Arial"/>
                <w:b/>
                <w:color w:val="0D0D0D"/>
                <w:sz w:val="24"/>
                <w:szCs w:val="24"/>
                <w:lang w:eastAsia="en-GB"/>
              </w:rPr>
              <w:t>Other approaches</w:t>
            </w:r>
          </w:p>
        </w:tc>
      </w:tr>
      <w:tr w:rsidR="00AB7B0B" w:rsidRPr="00AB7B0B" w14:paraId="00E60285" w14:textId="77777777" w:rsidTr="00D369CF">
        <w:tc>
          <w:tcPr>
            <w:tcW w:w="3114" w:type="dxa"/>
            <w:shd w:val="clear" w:color="auto" w:fill="BFBFBF" w:themeFill="background1" w:themeFillShade="BF"/>
            <w:tcMar>
              <w:top w:w="57" w:type="dxa"/>
              <w:bottom w:w="57" w:type="dxa"/>
            </w:tcMar>
          </w:tcPr>
          <w:p w14:paraId="7F5D3ABA" w14:textId="77777777" w:rsidR="00AB7B0B" w:rsidRPr="00AB7B0B" w:rsidRDefault="00AB7B0B" w:rsidP="00AB7B0B">
            <w:pPr>
              <w:spacing w:after="0" w:line="288" w:lineRule="auto"/>
              <w:rPr>
                <w:rFonts w:ascii="Cambria" w:eastAsia="Times New Roman" w:hAnsi="Cambria" w:cs="Arial"/>
                <w:b/>
                <w:color w:val="0D0D0D"/>
                <w:sz w:val="24"/>
                <w:szCs w:val="24"/>
                <w:lang w:eastAsia="en-GB"/>
              </w:rPr>
            </w:pPr>
            <w:r w:rsidRPr="00AB7B0B">
              <w:rPr>
                <w:rFonts w:ascii="Cambria" w:eastAsia="Times New Roman" w:hAnsi="Cambria" w:cs="Arial"/>
                <w:b/>
                <w:color w:val="0D0D0D"/>
                <w:sz w:val="24"/>
                <w:szCs w:val="24"/>
                <w:lang w:eastAsia="en-GB"/>
              </w:rPr>
              <w:t>Action</w:t>
            </w:r>
          </w:p>
        </w:tc>
        <w:tc>
          <w:tcPr>
            <w:tcW w:w="2410" w:type="dxa"/>
            <w:shd w:val="clear" w:color="auto" w:fill="BFBFBF" w:themeFill="background1" w:themeFillShade="BF"/>
            <w:tcMar>
              <w:top w:w="57" w:type="dxa"/>
              <w:bottom w:w="57" w:type="dxa"/>
            </w:tcMar>
          </w:tcPr>
          <w:p w14:paraId="36A2FB84" w14:textId="77777777" w:rsidR="00AB7B0B" w:rsidRPr="00AB7B0B" w:rsidRDefault="00AB7B0B" w:rsidP="00AB7B0B">
            <w:pPr>
              <w:spacing w:after="0" w:line="288" w:lineRule="auto"/>
              <w:rPr>
                <w:rFonts w:ascii="Cambria" w:eastAsia="Times New Roman" w:hAnsi="Cambria" w:cs="Arial"/>
                <w:b/>
                <w:color w:val="0D0D0D"/>
                <w:sz w:val="24"/>
                <w:szCs w:val="24"/>
                <w:lang w:eastAsia="en-GB"/>
              </w:rPr>
            </w:pPr>
            <w:r w:rsidRPr="00AB7B0B">
              <w:rPr>
                <w:rFonts w:ascii="Cambria" w:eastAsia="Times New Roman" w:hAnsi="Cambria" w:cs="Arial"/>
                <w:b/>
                <w:color w:val="0D0D0D"/>
                <w:sz w:val="24"/>
                <w:szCs w:val="24"/>
                <w:lang w:eastAsia="en-GB"/>
              </w:rPr>
              <w:t>Intended outcome</w:t>
            </w:r>
          </w:p>
        </w:tc>
        <w:tc>
          <w:tcPr>
            <w:tcW w:w="2976" w:type="dxa"/>
            <w:shd w:val="clear" w:color="auto" w:fill="BFBFBF" w:themeFill="background1" w:themeFillShade="BF"/>
            <w:tcMar>
              <w:top w:w="57" w:type="dxa"/>
              <w:bottom w:w="57" w:type="dxa"/>
            </w:tcMar>
          </w:tcPr>
          <w:p w14:paraId="2597B9DE" w14:textId="77777777" w:rsidR="00AB7B0B" w:rsidRPr="00AB7B0B" w:rsidRDefault="00AB7B0B" w:rsidP="00AB7B0B">
            <w:pPr>
              <w:spacing w:after="0" w:line="288" w:lineRule="auto"/>
              <w:rPr>
                <w:rFonts w:ascii="Cambria" w:eastAsia="Times New Roman" w:hAnsi="Cambria" w:cs="Arial"/>
                <w:b/>
                <w:color w:val="0D0D0D"/>
                <w:sz w:val="24"/>
                <w:szCs w:val="24"/>
                <w:lang w:eastAsia="en-GB"/>
              </w:rPr>
            </w:pPr>
            <w:r w:rsidRPr="00AB7B0B">
              <w:rPr>
                <w:rFonts w:ascii="Cambria" w:eastAsia="Times New Roman" w:hAnsi="Cambria" w:cs="Arial"/>
                <w:b/>
                <w:color w:val="0D0D0D"/>
                <w:sz w:val="24"/>
                <w:szCs w:val="24"/>
                <w:lang w:eastAsia="en-GB"/>
              </w:rPr>
              <w:t>What is the evidence and rationale for this choice?</w:t>
            </w:r>
          </w:p>
        </w:tc>
        <w:tc>
          <w:tcPr>
            <w:tcW w:w="2835" w:type="dxa"/>
            <w:shd w:val="clear" w:color="auto" w:fill="BFBFBF" w:themeFill="background1" w:themeFillShade="BF"/>
            <w:tcMar>
              <w:top w:w="57" w:type="dxa"/>
              <w:bottom w:w="57" w:type="dxa"/>
            </w:tcMar>
          </w:tcPr>
          <w:p w14:paraId="48C234FE" w14:textId="77777777" w:rsidR="00AB7B0B" w:rsidRPr="00AB7B0B" w:rsidRDefault="00AB7B0B" w:rsidP="00AB7B0B">
            <w:pPr>
              <w:spacing w:after="0" w:line="288" w:lineRule="auto"/>
              <w:rPr>
                <w:rFonts w:ascii="Cambria" w:eastAsia="Times New Roman" w:hAnsi="Cambria" w:cs="Arial"/>
                <w:b/>
                <w:color w:val="0D0D0D"/>
                <w:sz w:val="24"/>
                <w:szCs w:val="24"/>
                <w:lang w:eastAsia="en-GB"/>
              </w:rPr>
            </w:pPr>
            <w:r w:rsidRPr="00AB7B0B">
              <w:rPr>
                <w:rFonts w:ascii="Cambria" w:eastAsia="Times New Roman" w:hAnsi="Cambria" w:cs="Arial"/>
                <w:b/>
                <w:color w:val="0D0D0D"/>
                <w:sz w:val="24"/>
                <w:szCs w:val="24"/>
                <w:lang w:eastAsia="en-GB"/>
              </w:rPr>
              <w:t>How will you ensure it is implemented well?</w:t>
            </w:r>
          </w:p>
        </w:tc>
        <w:tc>
          <w:tcPr>
            <w:tcW w:w="1247" w:type="dxa"/>
            <w:shd w:val="clear" w:color="auto" w:fill="BFBFBF" w:themeFill="background1" w:themeFillShade="BF"/>
          </w:tcPr>
          <w:p w14:paraId="5D77C8B7" w14:textId="77777777" w:rsidR="00AB7B0B" w:rsidRPr="00AB7B0B" w:rsidRDefault="00AB7B0B" w:rsidP="00AB7B0B">
            <w:pPr>
              <w:spacing w:after="0" w:line="288" w:lineRule="auto"/>
              <w:rPr>
                <w:rFonts w:ascii="Cambria" w:eastAsia="Times New Roman" w:hAnsi="Cambria" w:cs="Arial"/>
                <w:b/>
                <w:color w:val="0D0D0D"/>
                <w:sz w:val="24"/>
                <w:szCs w:val="24"/>
                <w:lang w:eastAsia="en-GB"/>
              </w:rPr>
            </w:pPr>
            <w:r w:rsidRPr="00AB7B0B">
              <w:rPr>
                <w:rFonts w:ascii="Cambria" w:eastAsia="Times New Roman" w:hAnsi="Cambria" w:cs="Arial"/>
                <w:b/>
                <w:color w:val="0D0D0D"/>
                <w:sz w:val="24"/>
                <w:szCs w:val="24"/>
                <w:lang w:eastAsia="en-GB"/>
              </w:rPr>
              <w:t>Staff lead</w:t>
            </w:r>
          </w:p>
        </w:tc>
        <w:tc>
          <w:tcPr>
            <w:tcW w:w="2835" w:type="dxa"/>
            <w:shd w:val="clear" w:color="auto" w:fill="BFBFBF" w:themeFill="background1" w:themeFillShade="BF"/>
          </w:tcPr>
          <w:p w14:paraId="575C0984" w14:textId="77777777" w:rsidR="00AB7B0B" w:rsidRPr="00AB7B0B" w:rsidRDefault="00AB7B0B" w:rsidP="00AB7B0B">
            <w:pPr>
              <w:spacing w:after="0" w:line="288" w:lineRule="auto"/>
              <w:rPr>
                <w:rFonts w:ascii="Cambria" w:eastAsia="Times New Roman" w:hAnsi="Cambria" w:cs="Arial"/>
                <w:b/>
                <w:color w:val="0D0D0D"/>
                <w:sz w:val="24"/>
                <w:szCs w:val="24"/>
                <w:lang w:eastAsia="en-GB"/>
              </w:rPr>
            </w:pPr>
            <w:r w:rsidRPr="00AB7B0B">
              <w:rPr>
                <w:rFonts w:ascii="Cambria" w:eastAsia="Times New Roman" w:hAnsi="Cambria" w:cs="Arial"/>
                <w:b/>
                <w:color w:val="0D0D0D"/>
                <w:sz w:val="24"/>
                <w:szCs w:val="24"/>
                <w:lang w:eastAsia="en-GB"/>
              </w:rPr>
              <w:t>When will you review implementation?</w:t>
            </w:r>
          </w:p>
        </w:tc>
      </w:tr>
      <w:tr w:rsidR="00AB7B0B" w:rsidRPr="00934214" w14:paraId="7BF7A9A4" w14:textId="77777777" w:rsidTr="00071EAB">
        <w:tc>
          <w:tcPr>
            <w:tcW w:w="3114" w:type="dxa"/>
            <w:shd w:val="clear" w:color="auto" w:fill="auto"/>
            <w:tcMar>
              <w:top w:w="57" w:type="dxa"/>
              <w:bottom w:w="57" w:type="dxa"/>
            </w:tcMar>
          </w:tcPr>
          <w:p w14:paraId="12FB5B92" w14:textId="614B4267" w:rsidR="00AB7B0B" w:rsidRPr="00934214" w:rsidRDefault="00934214" w:rsidP="00934214">
            <w:pPr>
              <w:spacing w:after="0" w:line="288" w:lineRule="auto"/>
              <w:rPr>
                <w:rFonts w:ascii="Cambria" w:eastAsia="Times New Roman" w:hAnsi="Cambria" w:cs="Arial"/>
                <w:color w:val="0D0D0D"/>
                <w:sz w:val="20"/>
                <w:szCs w:val="24"/>
                <w:lang w:eastAsia="en-GB"/>
              </w:rPr>
            </w:pPr>
            <w:r w:rsidRPr="00934214">
              <w:rPr>
                <w:rFonts w:ascii="Cambria" w:eastAsia="Times New Roman" w:hAnsi="Cambria" w:cs="Arial"/>
                <w:color w:val="0D0D0D"/>
                <w:sz w:val="20"/>
                <w:szCs w:val="24"/>
                <w:lang w:eastAsia="en-GB"/>
              </w:rPr>
              <w:t>Termly meetings in addition to</w:t>
            </w:r>
            <w:r w:rsidR="006B1BE8">
              <w:rPr>
                <w:rFonts w:ascii="Cambria" w:eastAsia="Times New Roman" w:hAnsi="Cambria" w:cs="Arial"/>
                <w:color w:val="0D0D0D"/>
                <w:sz w:val="20"/>
                <w:szCs w:val="24"/>
                <w:lang w:eastAsia="en-GB"/>
              </w:rPr>
              <w:t xml:space="preserve"> whole school</w:t>
            </w:r>
            <w:r w:rsidRPr="00934214">
              <w:rPr>
                <w:rFonts w:ascii="Cambria" w:eastAsia="Times New Roman" w:hAnsi="Cambria" w:cs="Arial"/>
                <w:color w:val="0D0D0D"/>
                <w:sz w:val="20"/>
                <w:szCs w:val="24"/>
                <w:lang w:eastAsia="en-GB"/>
              </w:rPr>
              <w:t xml:space="preserve"> parent’s evenings to review </w:t>
            </w:r>
            <w:r w:rsidR="00D369CF">
              <w:rPr>
                <w:rFonts w:ascii="Cambria" w:eastAsia="Times New Roman" w:hAnsi="Cambria" w:cs="Arial"/>
                <w:color w:val="0D0D0D"/>
                <w:sz w:val="20"/>
                <w:szCs w:val="24"/>
                <w:lang w:eastAsia="en-GB"/>
              </w:rPr>
              <w:t xml:space="preserve">PP/PPG </w:t>
            </w:r>
            <w:r w:rsidRPr="00934214">
              <w:rPr>
                <w:rFonts w:ascii="Cambria" w:eastAsia="Times New Roman" w:hAnsi="Cambria" w:cs="Arial"/>
                <w:color w:val="0D0D0D"/>
                <w:sz w:val="20"/>
                <w:szCs w:val="24"/>
                <w:lang w:eastAsia="en-GB"/>
              </w:rPr>
              <w:t>children’s attainment, progress and discuss next step targets.</w:t>
            </w:r>
          </w:p>
        </w:tc>
        <w:tc>
          <w:tcPr>
            <w:tcW w:w="2410" w:type="dxa"/>
            <w:shd w:val="clear" w:color="auto" w:fill="auto"/>
            <w:tcMar>
              <w:top w:w="57" w:type="dxa"/>
              <w:bottom w:w="57" w:type="dxa"/>
            </w:tcMar>
          </w:tcPr>
          <w:p w14:paraId="4FF4ACCE" w14:textId="5B4A32F5" w:rsidR="00AB7B0B" w:rsidRPr="00934214" w:rsidRDefault="00934214" w:rsidP="00AB7B0B">
            <w:pPr>
              <w:spacing w:after="0" w:line="288" w:lineRule="auto"/>
              <w:rPr>
                <w:rFonts w:ascii="Cambria" w:eastAsia="Times New Roman" w:hAnsi="Cambria" w:cs="Arial"/>
                <w:color w:val="0D0D0D"/>
                <w:sz w:val="20"/>
                <w:szCs w:val="24"/>
                <w:lang w:eastAsia="en-GB"/>
              </w:rPr>
            </w:pPr>
            <w:r w:rsidRPr="00934214">
              <w:rPr>
                <w:rFonts w:ascii="Cambria" w:eastAsia="Times New Roman" w:hAnsi="Cambria" w:cs="Arial"/>
                <w:color w:val="0D0D0D"/>
                <w:sz w:val="20"/>
                <w:szCs w:val="24"/>
                <w:lang w:eastAsia="en-GB"/>
              </w:rPr>
              <w:t>Increased parental engagement and</w:t>
            </w:r>
            <w:r w:rsidR="006B1BE8">
              <w:rPr>
                <w:rFonts w:ascii="Cambria" w:eastAsia="Times New Roman" w:hAnsi="Cambria" w:cs="Arial"/>
                <w:color w:val="0D0D0D"/>
                <w:sz w:val="20"/>
                <w:szCs w:val="24"/>
                <w:lang w:eastAsia="en-GB"/>
              </w:rPr>
              <w:t xml:space="preserve"> </w:t>
            </w:r>
            <w:r w:rsidRPr="00934214">
              <w:rPr>
                <w:rFonts w:ascii="Cambria" w:eastAsia="Times New Roman" w:hAnsi="Cambria" w:cs="Arial"/>
                <w:color w:val="0D0D0D"/>
                <w:sz w:val="20"/>
                <w:szCs w:val="24"/>
                <w:lang w:eastAsia="en-GB"/>
              </w:rPr>
              <w:t>understanding of children’s attainment and progress.</w:t>
            </w:r>
          </w:p>
        </w:tc>
        <w:tc>
          <w:tcPr>
            <w:tcW w:w="2976" w:type="dxa"/>
            <w:shd w:val="clear" w:color="auto" w:fill="auto"/>
            <w:tcMar>
              <w:top w:w="57" w:type="dxa"/>
              <w:bottom w:w="57" w:type="dxa"/>
            </w:tcMar>
          </w:tcPr>
          <w:p w14:paraId="78964C16" w14:textId="14ED16C5" w:rsidR="00934214" w:rsidRPr="00934214" w:rsidRDefault="00934214" w:rsidP="00A84D0E">
            <w:pPr>
              <w:spacing w:after="0" w:line="288" w:lineRule="auto"/>
              <w:rPr>
                <w:rFonts w:ascii="Cambria" w:eastAsia="Times New Roman" w:hAnsi="Cambria" w:cs="Arial"/>
                <w:color w:val="0D0D0D"/>
                <w:sz w:val="20"/>
                <w:szCs w:val="24"/>
                <w:lang w:eastAsia="en-GB"/>
              </w:rPr>
            </w:pPr>
            <w:r w:rsidRPr="00934214">
              <w:rPr>
                <w:rFonts w:ascii="Cambria" w:eastAsia="Times New Roman" w:hAnsi="Cambria" w:cs="Arial"/>
                <w:color w:val="0D0D0D"/>
                <w:sz w:val="20"/>
                <w:szCs w:val="24"/>
                <w:lang w:eastAsia="en-GB"/>
              </w:rPr>
              <w:t>Some parents find</w:t>
            </w:r>
            <w:r w:rsidR="00A84D0E">
              <w:rPr>
                <w:rFonts w:ascii="Cambria" w:eastAsia="Times New Roman" w:hAnsi="Cambria" w:cs="Arial"/>
                <w:color w:val="0D0D0D"/>
                <w:sz w:val="20"/>
                <w:szCs w:val="24"/>
                <w:lang w:eastAsia="en-GB"/>
              </w:rPr>
              <w:t xml:space="preserve"> </w:t>
            </w:r>
            <w:r w:rsidRPr="00934214">
              <w:rPr>
                <w:rFonts w:ascii="Cambria" w:eastAsia="Times New Roman" w:hAnsi="Cambria" w:cs="Arial"/>
                <w:color w:val="0D0D0D"/>
                <w:sz w:val="20"/>
                <w:szCs w:val="24"/>
                <w:lang w:eastAsia="en-GB"/>
              </w:rPr>
              <w:t>attendance at evening</w:t>
            </w:r>
            <w:r w:rsidR="00A84D0E">
              <w:rPr>
                <w:rFonts w:ascii="Cambria" w:eastAsia="Times New Roman" w:hAnsi="Cambria" w:cs="Arial"/>
                <w:color w:val="0D0D0D"/>
                <w:sz w:val="20"/>
                <w:szCs w:val="24"/>
                <w:lang w:eastAsia="en-GB"/>
              </w:rPr>
              <w:t xml:space="preserve"> </w:t>
            </w:r>
            <w:r w:rsidRPr="00934214">
              <w:rPr>
                <w:rFonts w:ascii="Cambria" w:eastAsia="Times New Roman" w:hAnsi="Cambria" w:cs="Arial"/>
                <w:color w:val="0D0D0D"/>
                <w:sz w:val="20"/>
                <w:szCs w:val="24"/>
                <w:lang w:eastAsia="en-GB"/>
              </w:rPr>
              <w:t>event challenging and</w:t>
            </w:r>
            <w:r w:rsidR="00A84D0E">
              <w:rPr>
                <w:rFonts w:ascii="Cambria" w:eastAsia="Times New Roman" w:hAnsi="Cambria" w:cs="Arial"/>
                <w:color w:val="0D0D0D"/>
                <w:sz w:val="20"/>
                <w:szCs w:val="24"/>
                <w:lang w:eastAsia="en-GB"/>
              </w:rPr>
              <w:t xml:space="preserve"> </w:t>
            </w:r>
            <w:r w:rsidRPr="00934214">
              <w:rPr>
                <w:rFonts w:ascii="Cambria" w:eastAsia="Times New Roman" w:hAnsi="Cambria" w:cs="Arial"/>
                <w:color w:val="0D0D0D"/>
                <w:sz w:val="20"/>
                <w:szCs w:val="24"/>
                <w:lang w:eastAsia="en-GB"/>
              </w:rPr>
              <w:t>some families need longer</w:t>
            </w:r>
            <w:r w:rsidR="00A84D0E">
              <w:rPr>
                <w:rFonts w:ascii="Cambria" w:eastAsia="Times New Roman" w:hAnsi="Cambria" w:cs="Arial"/>
                <w:color w:val="0D0D0D"/>
                <w:sz w:val="20"/>
                <w:szCs w:val="24"/>
                <w:lang w:eastAsia="en-GB"/>
              </w:rPr>
              <w:t xml:space="preserve"> </w:t>
            </w:r>
            <w:r w:rsidRPr="00934214">
              <w:rPr>
                <w:rFonts w:ascii="Cambria" w:eastAsia="Times New Roman" w:hAnsi="Cambria" w:cs="Arial"/>
                <w:color w:val="0D0D0D"/>
                <w:sz w:val="20"/>
                <w:szCs w:val="24"/>
                <w:lang w:eastAsia="en-GB"/>
              </w:rPr>
              <w:t>to discuss their children’s</w:t>
            </w:r>
            <w:r w:rsidR="00A84D0E">
              <w:rPr>
                <w:rFonts w:ascii="Cambria" w:eastAsia="Times New Roman" w:hAnsi="Cambria" w:cs="Arial"/>
                <w:color w:val="0D0D0D"/>
                <w:sz w:val="20"/>
                <w:szCs w:val="24"/>
                <w:lang w:eastAsia="en-GB"/>
              </w:rPr>
              <w:t xml:space="preserve"> </w:t>
            </w:r>
            <w:r w:rsidRPr="00934214">
              <w:rPr>
                <w:rFonts w:ascii="Cambria" w:eastAsia="Times New Roman" w:hAnsi="Cambria" w:cs="Arial"/>
                <w:color w:val="0D0D0D"/>
                <w:sz w:val="20"/>
                <w:szCs w:val="24"/>
                <w:lang w:eastAsia="en-GB"/>
              </w:rPr>
              <w:t>progress</w:t>
            </w:r>
            <w:r w:rsidR="006B1BE8">
              <w:rPr>
                <w:rFonts w:ascii="Cambria" w:eastAsia="Times New Roman" w:hAnsi="Cambria" w:cs="Arial"/>
                <w:color w:val="0D0D0D"/>
                <w:sz w:val="20"/>
                <w:szCs w:val="24"/>
                <w:lang w:eastAsia="en-GB"/>
              </w:rPr>
              <w:t xml:space="preserve">. </w:t>
            </w:r>
            <w:r w:rsidRPr="00934214">
              <w:rPr>
                <w:rFonts w:ascii="Cambria" w:eastAsia="Times New Roman" w:hAnsi="Cambria" w:cs="Arial"/>
                <w:color w:val="0D0D0D"/>
                <w:sz w:val="20"/>
                <w:szCs w:val="24"/>
                <w:lang w:eastAsia="en-GB"/>
              </w:rPr>
              <w:t>The children of</w:t>
            </w:r>
            <w:r w:rsidR="00A84D0E">
              <w:rPr>
                <w:rFonts w:ascii="Cambria" w:eastAsia="Times New Roman" w:hAnsi="Cambria" w:cs="Arial"/>
                <w:color w:val="0D0D0D"/>
                <w:sz w:val="20"/>
                <w:szCs w:val="24"/>
                <w:lang w:eastAsia="en-GB"/>
              </w:rPr>
              <w:t xml:space="preserve"> </w:t>
            </w:r>
            <w:r w:rsidRPr="00934214">
              <w:rPr>
                <w:rFonts w:ascii="Cambria" w:eastAsia="Times New Roman" w:hAnsi="Cambria" w:cs="Arial"/>
                <w:color w:val="0D0D0D"/>
                <w:sz w:val="20"/>
                <w:szCs w:val="24"/>
                <w:lang w:eastAsia="en-GB"/>
              </w:rPr>
              <w:t>parents/families who</w:t>
            </w:r>
            <w:r w:rsidR="00A84D0E">
              <w:rPr>
                <w:rFonts w:ascii="Cambria" w:eastAsia="Times New Roman" w:hAnsi="Cambria" w:cs="Arial"/>
                <w:color w:val="0D0D0D"/>
                <w:sz w:val="20"/>
                <w:szCs w:val="24"/>
                <w:lang w:eastAsia="en-GB"/>
              </w:rPr>
              <w:t xml:space="preserve"> </w:t>
            </w:r>
            <w:r w:rsidRPr="00934214">
              <w:rPr>
                <w:rFonts w:ascii="Cambria" w:eastAsia="Times New Roman" w:hAnsi="Cambria" w:cs="Arial"/>
                <w:color w:val="0D0D0D"/>
                <w:sz w:val="20"/>
                <w:szCs w:val="24"/>
                <w:lang w:eastAsia="en-GB"/>
              </w:rPr>
              <w:t>engage regularly make</w:t>
            </w:r>
            <w:r w:rsidR="00A84D0E">
              <w:rPr>
                <w:rFonts w:ascii="Cambria" w:eastAsia="Times New Roman" w:hAnsi="Cambria" w:cs="Arial"/>
                <w:color w:val="0D0D0D"/>
                <w:sz w:val="20"/>
                <w:szCs w:val="24"/>
                <w:lang w:eastAsia="en-GB"/>
              </w:rPr>
              <w:t xml:space="preserve"> </w:t>
            </w:r>
            <w:r w:rsidRPr="00934214">
              <w:rPr>
                <w:rFonts w:ascii="Cambria" w:eastAsia="Times New Roman" w:hAnsi="Cambria" w:cs="Arial"/>
                <w:color w:val="0D0D0D"/>
                <w:sz w:val="20"/>
                <w:szCs w:val="24"/>
                <w:lang w:eastAsia="en-GB"/>
              </w:rPr>
              <w:t>better progress than those</w:t>
            </w:r>
            <w:r w:rsidR="00A84D0E">
              <w:rPr>
                <w:rFonts w:ascii="Cambria" w:eastAsia="Times New Roman" w:hAnsi="Cambria" w:cs="Arial"/>
                <w:color w:val="0D0D0D"/>
                <w:sz w:val="20"/>
                <w:szCs w:val="24"/>
                <w:lang w:eastAsia="en-GB"/>
              </w:rPr>
              <w:t xml:space="preserve"> </w:t>
            </w:r>
            <w:r w:rsidR="006B1BE8">
              <w:rPr>
                <w:rFonts w:ascii="Cambria" w:eastAsia="Times New Roman" w:hAnsi="Cambria" w:cs="Arial"/>
                <w:color w:val="0D0D0D"/>
                <w:sz w:val="20"/>
                <w:szCs w:val="24"/>
                <w:lang w:eastAsia="en-GB"/>
              </w:rPr>
              <w:t>from families which do not.</w:t>
            </w:r>
          </w:p>
        </w:tc>
        <w:tc>
          <w:tcPr>
            <w:tcW w:w="2835" w:type="dxa"/>
            <w:shd w:val="clear" w:color="auto" w:fill="auto"/>
            <w:tcMar>
              <w:top w:w="57" w:type="dxa"/>
              <w:bottom w:w="57" w:type="dxa"/>
            </w:tcMar>
          </w:tcPr>
          <w:p w14:paraId="7A3B3441" w14:textId="441DBF8D" w:rsidR="00096AEA" w:rsidRPr="00096AEA" w:rsidRDefault="00096AEA" w:rsidP="00096AEA">
            <w:pPr>
              <w:spacing w:after="0" w:line="288" w:lineRule="auto"/>
              <w:rPr>
                <w:rFonts w:ascii="Cambria" w:eastAsia="Times New Roman" w:hAnsi="Cambria" w:cs="Arial"/>
                <w:color w:val="0D0D0D"/>
                <w:sz w:val="20"/>
                <w:szCs w:val="24"/>
                <w:lang w:eastAsia="en-GB"/>
              </w:rPr>
            </w:pPr>
            <w:r w:rsidRPr="00096AEA">
              <w:rPr>
                <w:rFonts w:ascii="Cambria" w:eastAsia="Times New Roman" w:hAnsi="Cambria" w:cs="Arial"/>
                <w:color w:val="0D0D0D"/>
                <w:sz w:val="20"/>
                <w:szCs w:val="24"/>
                <w:lang w:eastAsia="en-GB"/>
              </w:rPr>
              <w:t>Class teachers to</w:t>
            </w:r>
          </w:p>
          <w:p w14:paraId="4C50A2DD" w14:textId="39571881" w:rsidR="00096AEA" w:rsidRPr="00096AEA" w:rsidRDefault="00096AEA" w:rsidP="00096AEA">
            <w:pPr>
              <w:spacing w:after="0" w:line="288" w:lineRule="auto"/>
              <w:rPr>
                <w:rFonts w:ascii="Cambria" w:eastAsia="Times New Roman" w:hAnsi="Cambria" w:cs="Arial"/>
                <w:color w:val="0D0D0D"/>
                <w:sz w:val="20"/>
                <w:szCs w:val="24"/>
                <w:lang w:eastAsia="en-GB"/>
              </w:rPr>
            </w:pPr>
            <w:r>
              <w:rPr>
                <w:rFonts w:ascii="Cambria" w:eastAsia="Times New Roman" w:hAnsi="Cambria" w:cs="Arial"/>
                <w:color w:val="0D0D0D"/>
                <w:sz w:val="20"/>
                <w:szCs w:val="24"/>
                <w:lang w:eastAsia="en-GB"/>
              </w:rPr>
              <w:t>organise timings/</w:t>
            </w:r>
            <w:r w:rsidRPr="00096AEA">
              <w:rPr>
                <w:rFonts w:ascii="Cambria" w:eastAsia="Times New Roman" w:hAnsi="Cambria" w:cs="Arial"/>
                <w:color w:val="0D0D0D"/>
                <w:sz w:val="20"/>
                <w:szCs w:val="24"/>
                <w:lang w:eastAsia="en-GB"/>
              </w:rPr>
              <w:t>structure of</w:t>
            </w:r>
          </w:p>
          <w:p w14:paraId="3106DB92" w14:textId="56EF37E5" w:rsidR="00096AEA" w:rsidRDefault="00096AEA" w:rsidP="00096AEA">
            <w:pPr>
              <w:spacing w:after="0" w:line="288" w:lineRule="auto"/>
              <w:rPr>
                <w:rFonts w:ascii="Cambria" w:eastAsia="Times New Roman" w:hAnsi="Cambria" w:cs="Arial"/>
                <w:color w:val="0D0D0D"/>
                <w:sz w:val="20"/>
                <w:szCs w:val="24"/>
                <w:lang w:eastAsia="en-GB"/>
              </w:rPr>
            </w:pPr>
            <w:r>
              <w:rPr>
                <w:rFonts w:ascii="Cambria" w:eastAsia="Times New Roman" w:hAnsi="Cambria" w:cs="Arial"/>
                <w:color w:val="0D0D0D"/>
                <w:sz w:val="20"/>
                <w:szCs w:val="24"/>
                <w:lang w:eastAsia="en-GB"/>
              </w:rPr>
              <w:t>meetings</w:t>
            </w:r>
            <w:r w:rsidRPr="00096AEA">
              <w:rPr>
                <w:rFonts w:ascii="Cambria" w:eastAsia="Times New Roman" w:hAnsi="Cambria" w:cs="Arial"/>
                <w:color w:val="0D0D0D"/>
                <w:sz w:val="20"/>
                <w:szCs w:val="24"/>
                <w:lang w:eastAsia="en-GB"/>
              </w:rPr>
              <w:t xml:space="preserve"> dependent on</w:t>
            </w:r>
            <w:r>
              <w:rPr>
                <w:rFonts w:ascii="Cambria" w:eastAsia="Times New Roman" w:hAnsi="Cambria" w:cs="Arial"/>
                <w:color w:val="0D0D0D"/>
                <w:sz w:val="20"/>
                <w:szCs w:val="24"/>
                <w:lang w:eastAsia="en-GB"/>
              </w:rPr>
              <w:t xml:space="preserve"> </w:t>
            </w:r>
            <w:r w:rsidRPr="00096AEA">
              <w:rPr>
                <w:rFonts w:ascii="Cambria" w:eastAsia="Times New Roman" w:hAnsi="Cambria" w:cs="Arial"/>
                <w:color w:val="0D0D0D"/>
                <w:sz w:val="20"/>
                <w:szCs w:val="24"/>
                <w:lang w:eastAsia="en-GB"/>
              </w:rPr>
              <w:t xml:space="preserve">individual </w:t>
            </w:r>
            <w:r>
              <w:rPr>
                <w:rFonts w:ascii="Cambria" w:eastAsia="Times New Roman" w:hAnsi="Cambria" w:cs="Arial"/>
                <w:color w:val="0D0D0D"/>
                <w:sz w:val="20"/>
                <w:szCs w:val="24"/>
                <w:lang w:eastAsia="en-GB"/>
              </w:rPr>
              <w:t xml:space="preserve">parent/child </w:t>
            </w:r>
            <w:r w:rsidRPr="00096AEA">
              <w:rPr>
                <w:rFonts w:ascii="Cambria" w:eastAsia="Times New Roman" w:hAnsi="Cambria" w:cs="Arial"/>
                <w:color w:val="0D0D0D"/>
                <w:sz w:val="20"/>
                <w:szCs w:val="24"/>
                <w:lang w:eastAsia="en-GB"/>
              </w:rPr>
              <w:t>needs</w:t>
            </w:r>
            <w:r>
              <w:rPr>
                <w:rFonts w:ascii="Cambria" w:eastAsia="Times New Roman" w:hAnsi="Cambria" w:cs="Arial"/>
                <w:color w:val="0D0D0D"/>
                <w:sz w:val="20"/>
                <w:szCs w:val="24"/>
                <w:lang w:eastAsia="en-GB"/>
              </w:rPr>
              <w:t xml:space="preserve">. </w:t>
            </w:r>
          </w:p>
          <w:p w14:paraId="38F1EA12" w14:textId="0E94513E" w:rsidR="00096AEA" w:rsidRPr="00934214" w:rsidRDefault="00096AEA" w:rsidP="00096AEA">
            <w:pPr>
              <w:spacing w:after="0" w:line="288" w:lineRule="auto"/>
              <w:rPr>
                <w:rFonts w:ascii="Cambria" w:eastAsia="Times New Roman" w:hAnsi="Cambria" w:cs="Arial"/>
                <w:color w:val="0D0D0D"/>
                <w:sz w:val="20"/>
                <w:szCs w:val="24"/>
                <w:lang w:eastAsia="en-GB"/>
              </w:rPr>
            </w:pPr>
            <w:r>
              <w:rPr>
                <w:rFonts w:ascii="Cambria" w:eastAsia="Times New Roman" w:hAnsi="Cambria" w:cs="Arial"/>
                <w:color w:val="0D0D0D"/>
                <w:sz w:val="20"/>
                <w:szCs w:val="24"/>
                <w:lang w:eastAsia="en-GB"/>
              </w:rPr>
              <w:t>Teachers to meet informally with EDHT after meetings to discuss changes needed to provision as necessary.</w:t>
            </w:r>
          </w:p>
        </w:tc>
        <w:tc>
          <w:tcPr>
            <w:tcW w:w="1247" w:type="dxa"/>
            <w:shd w:val="clear" w:color="auto" w:fill="auto"/>
          </w:tcPr>
          <w:p w14:paraId="33AD749B" w14:textId="5DF2A32F" w:rsidR="00AB7B0B" w:rsidRPr="00934214" w:rsidRDefault="00CC1AC6" w:rsidP="00AB7B0B">
            <w:pPr>
              <w:spacing w:after="0" w:line="288" w:lineRule="auto"/>
              <w:rPr>
                <w:rFonts w:ascii="Cambria" w:eastAsia="Times New Roman" w:hAnsi="Cambria" w:cs="Arial"/>
                <w:color w:val="0D0D0D"/>
                <w:sz w:val="20"/>
                <w:szCs w:val="24"/>
                <w:lang w:eastAsia="en-GB"/>
              </w:rPr>
            </w:pPr>
            <w:r>
              <w:rPr>
                <w:rFonts w:ascii="Cambria" w:eastAsia="Times New Roman" w:hAnsi="Cambria" w:cs="Arial"/>
                <w:color w:val="0D0D0D"/>
                <w:sz w:val="20"/>
                <w:szCs w:val="24"/>
                <w:lang w:eastAsia="en-GB"/>
              </w:rPr>
              <w:t>KT</w:t>
            </w:r>
          </w:p>
        </w:tc>
        <w:tc>
          <w:tcPr>
            <w:tcW w:w="2835" w:type="dxa"/>
            <w:shd w:val="clear" w:color="auto" w:fill="auto"/>
          </w:tcPr>
          <w:p w14:paraId="205F1D67" w14:textId="6D98922E" w:rsidR="00AB7B0B" w:rsidRPr="00934214" w:rsidRDefault="00096AEA" w:rsidP="00096AEA">
            <w:pPr>
              <w:spacing w:after="0" w:line="288" w:lineRule="auto"/>
              <w:rPr>
                <w:rFonts w:ascii="Cambria" w:eastAsia="Times New Roman" w:hAnsi="Cambria" w:cs="Arial"/>
                <w:color w:val="0D0D0D"/>
                <w:sz w:val="20"/>
                <w:szCs w:val="24"/>
                <w:lang w:eastAsia="en-GB"/>
              </w:rPr>
            </w:pPr>
            <w:r>
              <w:rPr>
                <w:rFonts w:ascii="Cambria" w:eastAsia="Times New Roman" w:hAnsi="Cambria" w:cs="Arial"/>
                <w:color w:val="0D0D0D"/>
                <w:sz w:val="20"/>
                <w:szCs w:val="24"/>
                <w:lang w:eastAsia="en-GB"/>
              </w:rPr>
              <w:t>Reviewed after each cycle of meetings to evaluate effectiveness for child/parent and teacher.</w:t>
            </w:r>
          </w:p>
        </w:tc>
      </w:tr>
      <w:tr w:rsidR="00AB7B0B" w:rsidRPr="00703819" w14:paraId="46F6AE80" w14:textId="77777777" w:rsidTr="00071EAB">
        <w:tc>
          <w:tcPr>
            <w:tcW w:w="3114" w:type="dxa"/>
            <w:shd w:val="clear" w:color="auto" w:fill="auto"/>
            <w:tcMar>
              <w:top w:w="57" w:type="dxa"/>
              <w:bottom w:w="57" w:type="dxa"/>
            </w:tcMar>
          </w:tcPr>
          <w:p w14:paraId="429E7F65" w14:textId="48C30BC3" w:rsidR="00703819" w:rsidRPr="00703819" w:rsidRDefault="00D369CF" w:rsidP="00703819">
            <w:pPr>
              <w:spacing w:after="0" w:line="288" w:lineRule="auto"/>
              <w:rPr>
                <w:rFonts w:ascii="Cambria" w:eastAsia="Times New Roman" w:hAnsi="Cambria" w:cs="Arial"/>
                <w:color w:val="0D0D0D"/>
                <w:sz w:val="20"/>
                <w:szCs w:val="24"/>
                <w:lang w:eastAsia="en-GB"/>
              </w:rPr>
            </w:pPr>
            <w:r>
              <w:rPr>
                <w:rFonts w:ascii="Cambria" w:eastAsia="Times New Roman" w:hAnsi="Cambria" w:cs="Arial"/>
                <w:color w:val="0D0D0D"/>
                <w:sz w:val="20"/>
                <w:szCs w:val="24"/>
                <w:lang w:eastAsia="en-GB"/>
              </w:rPr>
              <w:t xml:space="preserve">Regular monitoring and tracking of attendance. </w:t>
            </w:r>
            <w:r w:rsidR="00096AEA">
              <w:rPr>
                <w:rFonts w:ascii="Cambria" w:eastAsia="Times New Roman" w:hAnsi="Cambria" w:cs="Arial"/>
                <w:color w:val="0D0D0D"/>
                <w:sz w:val="20"/>
                <w:szCs w:val="24"/>
                <w:lang w:eastAsia="en-GB"/>
              </w:rPr>
              <w:t xml:space="preserve">Communicating with parents </w:t>
            </w:r>
            <w:r w:rsidR="00CC1AC6">
              <w:rPr>
                <w:rFonts w:ascii="Cambria" w:eastAsia="Times New Roman" w:hAnsi="Cambria" w:cs="Arial"/>
                <w:color w:val="0D0D0D"/>
                <w:sz w:val="20"/>
                <w:szCs w:val="24"/>
                <w:lang w:eastAsia="en-GB"/>
              </w:rPr>
              <w:t>regularly,</w:t>
            </w:r>
            <w:r w:rsidR="00096AEA">
              <w:rPr>
                <w:rFonts w:ascii="Cambria" w:eastAsia="Times New Roman" w:hAnsi="Cambria" w:cs="Arial"/>
                <w:color w:val="0D0D0D"/>
                <w:sz w:val="20"/>
                <w:szCs w:val="24"/>
                <w:lang w:eastAsia="en-GB"/>
              </w:rPr>
              <w:t xml:space="preserve"> so</w:t>
            </w:r>
            <w:r w:rsidR="00703819" w:rsidRPr="00703819">
              <w:rPr>
                <w:rFonts w:ascii="Cambria" w:eastAsia="Times New Roman" w:hAnsi="Cambria" w:cs="Arial"/>
                <w:color w:val="0D0D0D"/>
                <w:sz w:val="20"/>
                <w:szCs w:val="24"/>
                <w:lang w:eastAsia="en-GB"/>
              </w:rPr>
              <w:t xml:space="preserve"> poor</w:t>
            </w:r>
            <w:r w:rsidR="00A84D0E">
              <w:rPr>
                <w:rFonts w:ascii="Cambria" w:eastAsia="Times New Roman" w:hAnsi="Cambria" w:cs="Arial"/>
                <w:color w:val="0D0D0D"/>
                <w:sz w:val="20"/>
                <w:szCs w:val="24"/>
                <w:lang w:eastAsia="en-GB"/>
              </w:rPr>
              <w:t xml:space="preserve"> </w:t>
            </w:r>
            <w:r w:rsidR="00703819" w:rsidRPr="00703819">
              <w:rPr>
                <w:rFonts w:ascii="Cambria" w:eastAsia="Times New Roman" w:hAnsi="Cambria" w:cs="Arial"/>
                <w:color w:val="0D0D0D"/>
                <w:sz w:val="20"/>
                <w:szCs w:val="24"/>
                <w:lang w:eastAsia="en-GB"/>
              </w:rPr>
              <w:t>attendance can be challenged</w:t>
            </w:r>
            <w:r w:rsidR="00703819">
              <w:rPr>
                <w:rFonts w:ascii="Cambria" w:eastAsia="Times New Roman" w:hAnsi="Cambria" w:cs="Arial"/>
                <w:color w:val="0D0D0D"/>
                <w:sz w:val="20"/>
                <w:szCs w:val="24"/>
                <w:lang w:eastAsia="en-GB"/>
              </w:rPr>
              <w:t xml:space="preserve"> </w:t>
            </w:r>
            <w:r w:rsidR="00703819" w:rsidRPr="00703819">
              <w:rPr>
                <w:rFonts w:ascii="Cambria" w:eastAsia="Times New Roman" w:hAnsi="Cambria" w:cs="Arial"/>
                <w:color w:val="0D0D0D"/>
                <w:sz w:val="20"/>
                <w:szCs w:val="24"/>
                <w:lang w:eastAsia="en-GB"/>
              </w:rPr>
              <w:t>but support offered where</w:t>
            </w:r>
            <w:r w:rsidR="006B1BE8">
              <w:rPr>
                <w:rFonts w:ascii="Cambria" w:eastAsia="Times New Roman" w:hAnsi="Cambria" w:cs="Arial"/>
                <w:color w:val="0D0D0D"/>
                <w:sz w:val="20"/>
                <w:szCs w:val="24"/>
                <w:lang w:eastAsia="en-GB"/>
              </w:rPr>
              <w:t xml:space="preserve"> </w:t>
            </w:r>
            <w:r w:rsidR="00703819" w:rsidRPr="00703819">
              <w:rPr>
                <w:rFonts w:ascii="Cambria" w:eastAsia="Times New Roman" w:hAnsi="Cambria" w:cs="Arial"/>
                <w:color w:val="0D0D0D"/>
                <w:sz w:val="20"/>
                <w:szCs w:val="24"/>
                <w:lang w:eastAsia="en-GB"/>
              </w:rPr>
              <w:t>necessary</w:t>
            </w:r>
            <w:r w:rsidR="00703819">
              <w:rPr>
                <w:rFonts w:ascii="Cambria" w:eastAsia="Times New Roman" w:hAnsi="Cambria" w:cs="Arial"/>
                <w:color w:val="0D0D0D"/>
                <w:sz w:val="20"/>
                <w:szCs w:val="24"/>
                <w:lang w:eastAsia="en-GB"/>
              </w:rPr>
              <w:t>.</w:t>
            </w:r>
          </w:p>
          <w:p w14:paraId="673405BE" w14:textId="5ADBF44A" w:rsidR="00AB7B0B" w:rsidRPr="00703819" w:rsidRDefault="00AB7B0B" w:rsidP="00703819">
            <w:pPr>
              <w:spacing w:after="0" w:line="288" w:lineRule="auto"/>
              <w:rPr>
                <w:rFonts w:ascii="Cambria" w:eastAsia="Times New Roman" w:hAnsi="Cambria" w:cs="Arial"/>
                <w:color w:val="0D0D0D"/>
                <w:sz w:val="20"/>
                <w:szCs w:val="24"/>
                <w:lang w:eastAsia="en-GB"/>
              </w:rPr>
            </w:pPr>
          </w:p>
        </w:tc>
        <w:tc>
          <w:tcPr>
            <w:tcW w:w="2410" w:type="dxa"/>
            <w:shd w:val="clear" w:color="auto" w:fill="auto"/>
            <w:tcMar>
              <w:top w:w="57" w:type="dxa"/>
              <w:bottom w:w="57" w:type="dxa"/>
            </w:tcMar>
          </w:tcPr>
          <w:p w14:paraId="51CD2BF4" w14:textId="5864DE14" w:rsidR="00AB7B0B" w:rsidRPr="00703819" w:rsidRDefault="006B1BE8" w:rsidP="006B1BE8">
            <w:pPr>
              <w:spacing w:after="0" w:line="288" w:lineRule="auto"/>
              <w:rPr>
                <w:rFonts w:ascii="Cambria" w:eastAsia="Times New Roman" w:hAnsi="Cambria" w:cs="Arial"/>
                <w:color w:val="0D0D0D"/>
                <w:sz w:val="20"/>
                <w:szCs w:val="24"/>
                <w:lang w:eastAsia="en-GB"/>
              </w:rPr>
            </w:pPr>
            <w:r>
              <w:rPr>
                <w:rFonts w:ascii="Cambria" w:eastAsia="Times New Roman" w:hAnsi="Cambria" w:cs="Arial"/>
                <w:color w:val="0D0D0D"/>
                <w:sz w:val="20"/>
                <w:szCs w:val="24"/>
                <w:lang w:eastAsia="en-GB"/>
              </w:rPr>
              <w:t xml:space="preserve">Continue to see attendance of PP/PPG children in-line with whole school attendance. </w:t>
            </w:r>
          </w:p>
        </w:tc>
        <w:tc>
          <w:tcPr>
            <w:tcW w:w="2976" w:type="dxa"/>
            <w:shd w:val="clear" w:color="auto" w:fill="auto"/>
            <w:tcMar>
              <w:top w:w="57" w:type="dxa"/>
              <w:bottom w:w="57" w:type="dxa"/>
            </w:tcMar>
          </w:tcPr>
          <w:p w14:paraId="25AD182D" w14:textId="72DD371F" w:rsidR="00703819" w:rsidRPr="00703819" w:rsidRDefault="00703819" w:rsidP="00703819">
            <w:pPr>
              <w:spacing w:after="0" w:line="288" w:lineRule="auto"/>
              <w:rPr>
                <w:rFonts w:ascii="Cambria" w:eastAsia="Times New Roman" w:hAnsi="Cambria" w:cs="Arial"/>
                <w:color w:val="0D0D0D"/>
                <w:sz w:val="20"/>
                <w:szCs w:val="24"/>
                <w:lang w:eastAsia="en-GB"/>
              </w:rPr>
            </w:pPr>
            <w:r w:rsidRPr="00703819">
              <w:rPr>
                <w:rFonts w:ascii="Cambria" w:eastAsia="Times New Roman" w:hAnsi="Cambria" w:cs="Arial"/>
                <w:color w:val="0D0D0D"/>
                <w:sz w:val="20"/>
                <w:szCs w:val="24"/>
                <w:lang w:eastAsia="en-GB"/>
              </w:rPr>
              <w:t>In order to learn children</w:t>
            </w:r>
            <w:r w:rsidR="00A84D0E">
              <w:rPr>
                <w:rFonts w:ascii="Cambria" w:eastAsia="Times New Roman" w:hAnsi="Cambria" w:cs="Arial"/>
                <w:color w:val="0D0D0D"/>
                <w:sz w:val="20"/>
                <w:szCs w:val="24"/>
                <w:lang w:eastAsia="en-GB"/>
              </w:rPr>
              <w:t xml:space="preserve"> </w:t>
            </w:r>
            <w:r w:rsidRPr="00703819">
              <w:rPr>
                <w:rFonts w:ascii="Cambria" w:eastAsia="Times New Roman" w:hAnsi="Cambria" w:cs="Arial"/>
                <w:color w:val="0D0D0D"/>
                <w:sz w:val="20"/>
                <w:szCs w:val="24"/>
                <w:lang w:eastAsia="en-GB"/>
              </w:rPr>
              <w:t xml:space="preserve">need to attend </w:t>
            </w:r>
            <w:r w:rsidR="00A84D0E">
              <w:rPr>
                <w:rFonts w:ascii="Cambria" w:eastAsia="Times New Roman" w:hAnsi="Cambria" w:cs="Arial"/>
                <w:color w:val="0D0D0D"/>
                <w:sz w:val="20"/>
                <w:szCs w:val="24"/>
                <w:lang w:eastAsia="en-GB"/>
              </w:rPr>
              <w:t xml:space="preserve">school </w:t>
            </w:r>
            <w:r w:rsidRPr="00703819">
              <w:rPr>
                <w:rFonts w:ascii="Cambria" w:eastAsia="Times New Roman" w:hAnsi="Cambria" w:cs="Arial"/>
                <w:color w:val="0D0D0D"/>
                <w:sz w:val="20"/>
                <w:szCs w:val="24"/>
                <w:lang w:eastAsia="en-GB"/>
              </w:rPr>
              <w:t xml:space="preserve">regularly. </w:t>
            </w:r>
            <w:r w:rsidR="00096AEA" w:rsidRPr="00703819">
              <w:rPr>
                <w:rFonts w:ascii="Cambria" w:eastAsia="Times New Roman" w:hAnsi="Cambria" w:cs="Arial"/>
                <w:color w:val="0D0D0D"/>
                <w:sz w:val="20"/>
                <w:szCs w:val="24"/>
                <w:lang w:eastAsia="en-GB"/>
              </w:rPr>
              <w:t>Irregular</w:t>
            </w:r>
            <w:r w:rsidR="00096AEA">
              <w:rPr>
                <w:rFonts w:ascii="Cambria" w:eastAsia="Times New Roman" w:hAnsi="Cambria" w:cs="Arial"/>
                <w:color w:val="0D0D0D"/>
                <w:sz w:val="20"/>
                <w:szCs w:val="24"/>
                <w:lang w:eastAsia="en-GB"/>
              </w:rPr>
              <w:t xml:space="preserve"> absence</w:t>
            </w:r>
            <w:r w:rsidRPr="00703819">
              <w:rPr>
                <w:rFonts w:ascii="Cambria" w:eastAsia="Times New Roman" w:hAnsi="Cambria" w:cs="Arial"/>
                <w:color w:val="0D0D0D"/>
                <w:sz w:val="20"/>
                <w:szCs w:val="24"/>
                <w:lang w:eastAsia="en-GB"/>
              </w:rPr>
              <w:t xml:space="preserve"> can</w:t>
            </w:r>
            <w:r>
              <w:rPr>
                <w:rFonts w:ascii="Cambria" w:eastAsia="Times New Roman" w:hAnsi="Cambria" w:cs="Arial"/>
                <w:color w:val="0D0D0D"/>
                <w:sz w:val="20"/>
                <w:szCs w:val="24"/>
                <w:lang w:eastAsia="en-GB"/>
              </w:rPr>
              <w:t xml:space="preserve"> </w:t>
            </w:r>
            <w:r w:rsidRPr="00703819">
              <w:rPr>
                <w:rFonts w:ascii="Cambria" w:eastAsia="Times New Roman" w:hAnsi="Cambria" w:cs="Arial"/>
                <w:color w:val="0D0D0D"/>
                <w:sz w:val="20"/>
                <w:szCs w:val="24"/>
                <w:lang w:eastAsia="en-GB"/>
              </w:rPr>
              <w:t xml:space="preserve">have a greater </w:t>
            </w:r>
            <w:r w:rsidR="00096AEA" w:rsidRPr="00703819">
              <w:rPr>
                <w:rFonts w:ascii="Cambria" w:eastAsia="Times New Roman" w:hAnsi="Cambria" w:cs="Arial"/>
                <w:color w:val="0D0D0D"/>
                <w:sz w:val="20"/>
                <w:szCs w:val="24"/>
                <w:lang w:eastAsia="en-GB"/>
              </w:rPr>
              <w:t>negative</w:t>
            </w:r>
            <w:r>
              <w:rPr>
                <w:rFonts w:ascii="Cambria" w:eastAsia="Times New Roman" w:hAnsi="Cambria" w:cs="Arial"/>
                <w:color w:val="0D0D0D"/>
                <w:sz w:val="20"/>
                <w:szCs w:val="24"/>
                <w:lang w:eastAsia="en-GB"/>
              </w:rPr>
              <w:t xml:space="preserve"> </w:t>
            </w:r>
            <w:r w:rsidR="00096AEA">
              <w:rPr>
                <w:rFonts w:ascii="Cambria" w:eastAsia="Times New Roman" w:hAnsi="Cambria" w:cs="Arial"/>
                <w:color w:val="0D0D0D"/>
                <w:sz w:val="20"/>
                <w:szCs w:val="24"/>
                <w:lang w:eastAsia="en-GB"/>
              </w:rPr>
              <w:t>impact on achievement</w:t>
            </w:r>
            <w:r w:rsidRPr="00703819">
              <w:rPr>
                <w:rFonts w:ascii="Cambria" w:eastAsia="Times New Roman" w:hAnsi="Cambria" w:cs="Arial"/>
                <w:color w:val="0D0D0D"/>
                <w:sz w:val="20"/>
                <w:szCs w:val="24"/>
                <w:lang w:eastAsia="en-GB"/>
              </w:rPr>
              <w:t xml:space="preserve"> than a single period</w:t>
            </w:r>
            <w:r>
              <w:rPr>
                <w:rFonts w:ascii="Cambria" w:eastAsia="Times New Roman" w:hAnsi="Cambria" w:cs="Arial"/>
                <w:color w:val="0D0D0D"/>
                <w:sz w:val="20"/>
                <w:szCs w:val="24"/>
                <w:lang w:eastAsia="en-GB"/>
              </w:rPr>
              <w:t xml:space="preserve"> </w:t>
            </w:r>
            <w:r w:rsidRPr="00703819">
              <w:rPr>
                <w:rFonts w:ascii="Cambria" w:eastAsia="Times New Roman" w:hAnsi="Cambria" w:cs="Arial"/>
                <w:color w:val="0D0D0D"/>
                <w:sz w:val="20"/>
                <w:szCs w:val="24"/>
                <w:lang w:eastAsia="en-GB"/>
              </w:rPr>
              <w:t>of illness</w:t>
            </w:r>
            <w:r w:rsidR="00096AEA">
              <w:rPr>
                <w:rFonts w:ascii="Cambria" w:eastAsia="Times New Roman" w:hAnsi="Cambria" w:cs="Arial"/>
                <w:color w:val="0D0D0D"/>
                <w:sz w:val="20"/>
                <w:szCs w:val="24"/>
                <w:lang w:eastAsia="en-GB"/>
              </w:rPr>
              <w:t>.</w:t>
            </w:r>
          </w:p>
          <w:p w14:paraId="6CE1DFB0" w14:textId="77777777" w:rsidR="00703819" w:rsidRPr="00703819" w:rsidRDefault="00703819" w:rsidP="00703819">
            <w:pPr>
              <w:spacing w:after="0" w:line="288" w:lineRule="auto"/>
              <w:rPr>
                <w:rFonts w:ascii="Cambria" w:eastAsia="Times New Roman" w:hAnsi="Cambria" w:cs="Arial"/>
                <w:color w:val="0D0D0D"/>
                <w:sz w:val="20"/>
                <w:szCs w:val="24"/>
                <w:lang w:eastAsia="en-GB"/>
              </w:rPr>
            </w:pPr>
          </w:p>
          <w:p w14:paraId="471C18FD" w14:textId="77777777" w:rsidR="00AB7B0B" w:rsidRPr="00703819" w:rsidRDefault="00AB7B0B" w:rsidP="00AB7B0B">
            <w:pPr>
              <w:spacing w:after="0" w:line="288" w:lineRule="auto"/>
              <w:rPr>
                <w:rFonts w:ascii="Cambria" w:eastAsia="Times New Roman" w:hAnsi="Cambria" w:cs="Arial"/>
                <w:color w:val="0D0D0D"/>
                <w:sz w:val="20"/>
                <w:szCs w:val="24"/>
                <w:lang w:eastAsia="en-GB"/>
              </w:rPr>
            </w:pPr>
          </w:p>
        </w:tc>
        <w:tc>
          <w:tcPr>
            <w:tcW w:w="2835" w:type="dxa"/>
            <w:shd w:val="clear" w:color="auto" w:fill="auto"/>
            <w:tcMar>
              <w:top w:w="57" w:type="dxa"/>
              <w:bottom w:w="57" w:type="dxa"/>
            </w:tcMar>
          </w:tcPr>
          <w:p w14:paraId="1BF78A96" w14:textId="04765B62" w:rsidR="00AB7B0B" w:rsidRPr="00703819" w:rsidRDefault="00CC1AC6" w:rsidP="00096AEA">
            <w:pPr>
              <w:spacing w:after="0" w:line="288" w:lineRule="auto"/>
              <w:rPr>
                <w:rFonts w:ascii="Cambria" w:eastAsia="Times New Roman" w:hAnsi="Cambria" w:cs="Arial"/>
                <w:color w:val="0D0D0D"/>
                <w:sz w:val="20"/>
                <w:szCs w:val="24"/>
                <w:lang w:eastAsia="en-GB"/>
              </w:rPr>
            </w:pPr>
            <w:r>
              <w:rPr>
                <w:rFonts w:ascii="Cambria" w:eastAsia="Times New Roman" w:hAnsi="Cambria" w:cs="Arial"/>
                <w:color w:val="0D0D0D"/>
                <w:sz w:val="20"/>
                <w:szCs w:val="24"/>
                <w:lang w:eastAsia="en-GB"/>
              </w:rPr>
              <w:t>School office &amp; A</w:t>
            </w:r>
            <w:r w:rsidR="00A84D0E">
              <w:rPr>
                <w:rFonts w:ascii="Cambria" w:eastAsia="Times New Roman" w:hAnsi="Cambria" w:cs="Arial"/>
                <w:color w:val="0D0D0D"/>
                <w:sz w:val="20"/>
                <w:szCs w:val="24"/>
                <w:lang w:eastAsia="en-GB"/>
              </w:rPr>
              <w:t xml:space="preserve">HT regularly track attendance and contact parents before child’s attendance levels drop below 93%. </w:t>
            </w:r>
          </w:p>
        </w:tc>
        <w:tc>
          <w:tcPr>
            <w:tcW w:w="1247" w:type="dxa"/>
            <w:shd w:val="clear" w:color="auto" w:fill="auto"/>
          </w:tcPr>
          <w:p w14:paraId="028C6CD2" w14:textId="0CE7B8E3" w:rsidR="00AB7B0B" w:rsidRPr="00703819" w:rsidRDefault="00CC1AC6" w:rsidP="00AB7B0B">
            <w:pPr>
              <w:spacing w:after="0" w:line="288" w:lineRule="auto"/>
              <w:rPr>
                <w:rFonts w:ascii="Cambria" w:eastAsia="Times New Roman" w:hAnsi="Cambria" w:cs="Arial"/>
                <w:color w:val="0D0D0D"/>
                <w:sz w:val="20"/>
                <w:szCs w:val="24"/>
                <w:lang w:eastAsia="en-GB"/>
              </w:rPr>
            </w:pPr>
            <w:r>
              <w:rPr>
                <w:rFonts w:ascii="Cambria" w:eastAsia="Times New Roman" w:hAnsi="Cambria" w:cs="Arial"/>
                <w:color w:val="0D0D0D"/>
                <w:sz w:val="20"/>
                <w:szCs w:val="24"/>
                <w:lang w:eastAsia="en-GB"/>
              </w:rPr>
              <w:t>KT/SM</w:t>
            </w:r>
          </w:p>
        </w:tc>
        <w:tc>
          <w:tcPr>
            <w:tcW w:w="2835" w:type="dxa"/>
            <w:shd w:val="clear" w:color="auto" w:fill="auto"/>
          </w:tcPr>
          <w:p w14:paraId="60375CF9" w14:textId="50D0735D" w:rsidR="00AB7B0B" w:rsidRPr="00703819" w:rsidRDefault="00096AEA" w:rsidP="00096AEA">
            <w:pPr>
              <w:spacing w:after="0" w:line="288" w:lineRule="auto"/>
              <w:rPr>
                <w:rFonts w:ascii="Cambria" w:eastAsia="Times New Roman" w:hAnsi="Cambria" w:cs="Arial"/>
                <w:color w:val="0D0D0D"/>
                <w:sz w:val="20"/>
                <w:szCs w:val="24"/>
                <w:lang w:eastAsia="en-GB"/>
              </w:rPr>
            </w:pPr>
            <w:r>
              <w:rPr>
                <w:rFonts w:ascii="Cambria" w:eastAsia="Times New Roman" w:hAnsi="Cambria" w:cs="Arial"/>
                <w:color w:val="0D0D0D"/>
                <w:sz w:val="20"/>
                <w:szCs w:val="24"/>
                <w:lang w:eastAsia="en-GB"/>
              </w:rPr>
              <w:t xml:space="preserve">Attendance monitored at end of each half term. Report </w:t>
            </w:r>
            <w:r w:rsidR="00660742">
              <w:rPr>
                <w:rFonts w:ascii="Cambria" w:eastAsia="Times New Roman" w:hAnsi="Cambria" w:cs="Arial"/>
                <w:color w:val="0D0D0D"/>
                <w:sz w:val="20"/>
                <w:szCs w:val="24"/>
                <w:lang w:eastAsia="en-GB"/>
              </w:rPr>
              <w:t xml:space="preserve">outcomes of </w:t>
            </w:r>
            <w:r>
              <w:rPr>
                <w:rFonts w:ascii="Cambria" w:eastAsia="Times New Roman" w:hAnsi="Cambria" w:cs="Arial"/>
                <w:color w:val="0D0D0D"/>
                <w:sz w:val="20"/>
                <w:szCs w:val="24"/>
                <w:lang w:eastAsia="en-GB"/>
              </w:rPr>
              <w:t>attendance analysis to governors termly.</w:t>
            </w:r>
          </w:p>
        </w:tc>
      </w:tr>
      <w:tr w:rsidR="00F158C0" w:rsidRPr="00703819" w14:paraId="02B1723F" w14:textId="77777777" w:rsidTr="00417847">
        <w:trPr>
          <w:trHeight w:val="2025"/>
        </w:trPr>
        <w:tc>
          <w:tcPr>
            <w:tcW w:w="3114" w:type="dxa"/>
            <w:shd w:val="clear" w:color="auto" w:fill="auto"/>
            <w:tcMar>
              <w:top w:w="57" w:type="dxa"/>
              <w:bottom w:w="57" w:type="dxa"/>
            </w:tcMar>
          </w:tcPr>
          <w:p w14:paraId="7D5ED060" w14:textId="6F4ACAA2" w:rsidR="00F158C0" w:rsidRPr="00D3705C" w:rsidRDefault="00C030EA" w:rsidP="00D3705C">
            <w:pPr>
              <w:spacing w:after="0" w:line="288" w:lineRule="auto"/>
              <w:rPr>
                <w:rFonts w:ascii="Cambria" w:eastAsia="Times New Roman" w:hAnsi="Cambria" w:cs="Arial"/>
                <w:color w:val="0D0D0D"/>
                <w:sz w:val="20"/>
                <w:szCs w:val="24"/>
                <w:lang w:eastAsia="en-GB"/>
              </w:rPr>
            </w:pPr>
            <w:r>
              <w:rPr>
                <w:rFonts w:ascii="Cambria" w:eastAsia="Times New Roman" w:hAnsi="Cambria" w:cs="Arial"/>
                <w:color w:val="0D0D0D"/>
                <w:sz w:val="20"/>
                <w:szCs w:val="24"/>
                <w:lang w:eastAsia="en-GB"/>
              </w:rPr>
              <w:t xml:space="preserve">The Chatfield Centre to provide provision for children who require additional support with </w:t>
            </w:r>
          </w:p>
        </w:tc>
        <w:tc>
          <w:tcPr>
            <w:tcW w:w="2410" w:type="dxa"/>
            <w:shd w:val="clear" w:color="auto" w:fill="auto"/>
            <w:tcMar>
              <w:top w:w="57" w:type="dxa"/>
              <w:bottom w:w="57" w:type="dxa"/>
            </w:tcMar>
          </w:tcPr>
          <w:p w14:paraId="396CDC13" w14:textId="70DEF9E4" w:rsidR="00F158C0" w:rsidRPr="00D3705C" w:rsidRDefault="00C030EA" w:rsidP="00C030EA">
            <w:pPr>
              <w:pStyle w:val="NoSpacing"/>
              <w:rPr>
                <w:rFonts w:ascii="Cambria" w:hAnsi="Cambria" w:cs="Arial"/>
                <w:sz w:val="20"/>
                <w:lang w:eastAsia="en-GB"/>
              </w:rPr>
            </w:pPr>
            <w:r w:rsidRPr="00C030EA">
              <w:rPr>
                <w:sz w:val="20"/>
                <w:lang w:eastAsia="en-GB"/>
              </w:rPr>
              <w:t>Our disadvantaged children will demonstrate improvements in the SEMH and wellbeing.</w:t>
            </w:r>
            <w:r w:rsidRPr="00C030EA">
              <w:rPr>
                <w:rFonts w:ascii="Arial" w:hAnsi="Arial" w:cs="Times New Roman"/>
                <w:sz w:val="20"/>
                <w:lang w:eastAsia="en-GB"/>
              </w:rPr>
              <w:t xml:space="preserve">  </w:t>
            </w:r>
            <w:r>
              <w:rPr>
                <w:rFonts w:ascii="Cambria" w:hAnsi="Cambria" w:cs="Arial"/>
                <w:sz w:val="20"/>
                <w:lang w:eastAsia="en-GB"/>
              </w:rPr>
              <w:t xml:space="preserve">Children who have Thrive profile increase their percentage in the development strand focus. </w:t>
            </w:r>
          </w:p>
        </w:tc>
        <w:tc>
          <w:tcPr>
            <w:tcW w:w="2976" w:type="dxa"/>
            <w:shd w:val="clear" w:color="auto" w:fill="auto"/>
            <w:tcMar>
              <w:top w:w="57" w:type="dxa"/>
              <w:bottom w:w="57" w:type="dxa"/>
            </w:tcMar>
          </w:tcPr>
          <w:p w14:paraId="757CF36E" w14:textId="4F46E782" w:rsidR="00C030EA" w:rsidRDefault="00C030EA" w:rsidP="00C030EA">
            <w:pPr>
              <w:suppressAutoHyphens/>
              <w:autoSpaceDN w:val="0"/>
              <w:spacing w:after="0" w:line="240" w:lineRule="auto"/>
              <w:rPr>
                <w:rFonts w:ascii="Cambria" w:eastAsia="Times New Roman" w:hAnsi="Cambria" w:cs="Times New Roman"/>
                <w:color w:val="0D0D0D"/>
                <w:sz w:val="20"/>
                <w:szCs w:val="24"/>
                <w:lang w:eastAsia="en-GB"/>
              </w:rPr>
            </w:pPr>
            <w:r w:rsidRPr="00C030EA">
              <w:rPr>
                <w:rFonts w:ascii="Cambria" w:eastAsia="Times New Roman" w:hAnsi="Cambria" w:cs="Times New Roman"/>
                <w:b/>
                <w:color w:val="0D0D0D"/>
                <w:sz w:val="20"/>
                <w:szCs w:val="24"/>
                <w:lang w:eastAsia="en-GB"/>
              </w:rPr>
              <w:t>‘The Thrive</w:t>
            </w:r>
            <w:r w:rsidRPr="00C030EA">
              <w:rPr>
                <w:rFonts w:ascii="Cambria" w:eastAsia="Times New Roman" w:hAnsi="Cambria" w:cs="Times New Roman"/>
                <w:b/>
                <w:color w:val="0D0D0D"/>
                <w:sz w:val="20"/>
                <w:szCs w:val="24"/>
                <w:vertAlign w:val="superscript"/>
                <w:lang w:eastAsia="en-GB"/>
              </w:rPr>
              <w:t xml:space="preserve"> </w:t>
            </w:r>
            <w:r w:rsidRPr="00C030EA">
              <w:rPr>
                <w:rFonts w:ascii="Cambria" w:eastAsia="Times New Roman" w:hAnsi="Cambria" w:cs="Times New Roman"/>
                <w:b/>
                <w:color w:val="0D0D0D"/>
                <w:sz w:val="20"/>
                <w:szCs w:val="24"/>
                <w:lang w:eastAsia="en-GB"/>
              </w:rPr>
              <w:t>Approach’- research /evidence</w:t>
            </w:r>
            <w:r w:rsidRPr="00C030EA">
              <w:rPr>
                <w:rFonts w:ascii="Cambria" w:eastAsia="Times New Roman" w:hAnsi="Cambria" w:cs="Times New Roman"/>
                <w:color w:val="0D0D0D"/>
                <w:sz w:val="20"/>
                <w:szCs w:val="24"/>
                <w:lang w:eastAsia="en-GB"/>
              </w:rPr>
              <w:t xml:space="preserve"> shows that ‘Thrive’ promotes children’s and young people’s positive mental health by helping adults know how to be and what to do in response to their differing and sometimes distressed behaviour.</w:t>
            </w:r>
          </w:p>
          <w:p w14:paraId="6E2C4C5A" w14:textId="77777777" w:rsidR="00C030EA" w:rsidRDefault="00C030EA" w:rsidP="00C030EA">
            <w:pPr>
              <w:suppressAutoHyphens/>
              <w:autoSpaceDN w:val="0"/>
              <w:spacing w:after="0" w:line="240" w:lineRule="auto"/>
              <w:rPr>
                <w:rFonts w:ascii="Cambria" w:eastAsia="Times New Roman" w:hAnsi="Cambria" w:cs="Times New Roman"/>
                <w:color w:val="0D0D0D"/>
                <w:sz w:val="20"/>
                <w:szCs w:val="24"/>
                <w:lang w:eastAsia="en-GB"/>
              </w:rPr>
            </w:pPr>
          </w:p>
          <w:p w14:paraId="6514F123" w14:textId="77777777" w:rsidR="00C030EA" w:rsidRPr="00C030EA" w:rsidRDefault="00C030EA" w:rsidP="00C030EA">
            <w:pPr>
              <w:pStyle w:val="NoSpacing"/>
              <w:rPr>
                <w:b/>
                <w:sz w:val="20"/>
                <w:lang w:eastAsia="en-GB"/>
              </w:rPr>
            </w:pPr>
            <w:r w:rsidRPr="00C030EA">
              <w:rPr>
                <w:b/>
                <w:sz w:val="20"/>
                <w:lang w:eastAsia="en-GB"/>
              </w:rPr>
              <w:t>EEF- SEL (Social and emotional learning)</w:t>
            </w:r>
          </w:p>
          <w:p w14:paraId="20439FA5" w14:textId="48AA3D71" w:rsidR="00F158C0" w:rsidRPr="00C030EA" w:rsidRDefault="00C030EA" w:rsidP="00C030EA">
            <w:pPr>
              <w:pStyle w:val="NoSpacing"/>
              <w:rPr>
                <w:rFonts w:cs="Times New Roman"/>
                <w:sz w:val="18"/>
                <w:szCs w:val="24"/>
                <w:lang w:eastAsia="en-GB"/>
              </w:rPr>
            </w:pPr>
            <w:r w:rsidRPr="00C030EA">
              <w:rPr>
                <w:sz w:val="20"/>
                <w:szCs w:val="24"/>
                <w:lang w:eastAsia="en-GB"/>
              </w:rPr>
              <w:t>Research shows when their SEMH needs are developed, children feel safe, secure and ready to learn.</w:t>
            </w:r>
          </w:p>
        </w:tc>
        <w:tc>
          <w:tcPr>
            <w:tcW w:w="2835" w:type="dxa"/>
            <w:shd w:val="clear" w:color="auto" w:fill="auto"/>
            <w:tcMar>
              <w:top w:w="57" w:type="dxa"/>
              <w:bottom w:w="57" w:type="dxa"/>
            </w:tcMar>
          </w:tcPr>
          <w:p w14:paraId="5D502F24" w14:textId="44997DD4" w:rsidR="00F158C0" w:rsidRDefault="00C030EA" w:rsidP="00C030EA">
            <w:pPr>
              <w:pStyle w:val="NoSpacing"/>
              <w:rPr>
                <w:rFonts w:ascii="Cambria" w:eastAsia="Times New Roman" w:hAnsi="Cambria" w:cs="Arial"/>
                <w:color w:val="0D0D0D"/>
                <w:szCs w:val="24"/>
                <w:lang w:eastAsia="en-GB"/>
              </w:rPr>
            </w:pPr>
            <w:r w:rsidRPr="00C030EA">
              <w:rPr>
                <w:sz w:val="20"/>
              </w:rPr>
              <w:t>Opportunities for Therapy sessions to take place to support pupils whose barriers to learning and development are linked to SEMH, attachment and trauma/ anxiety. LSP training on anxiety / well-being</w:t>
            </w:r>
          </w:p>
        </w:tc>
        <w:tc>
          <w:tcPr>
            <w:tcW w:w="1247" w:type="dxa"/>
            <w:shd w:val="clear" w:color="auto" w:fill="auto"/>
          </w:tcPr>
          <w:p w14:paraId="682D6CBD" w14:textId="60F4A9B3" w:rsidR="00F158C0" w:rsidRDefault="00F158C0" w:rsidP="00AB7B0B">
            <w:pPr>
              <w:spacing w:after="0" w:line="288" w:lineRule="auto"/>
              <w:rPr>
                <w:rFonts w:ascii="Cambria" w:eastAsia="Times New Roman" w:hAnsi="Cambria" w:cs="Arial"/>
                <w:color w:val="0D0D0D"/>
                <w:sz w:val="20"/>
                <w:szCs w:val="24"/>
                <w:lang w:eastAsia="en-GB"/>
              </w:rPr>
            </w:pPr>
            <w:r>
              <w:rPr>
                <w:rFonts w:ascii="Cambria" w:eastAsia="Times New Roman" w:hAnsi="Cambria" w:cs="Arial"/>
                <w:color w:val="0D0D0D"/>
                <w:sz w:val="20"/>
                <w:szCs w:val="24"/>
                <w:lang w:eastAsia="en-GB"/>
              </w:rPr>
              <w:t>RM/KT/JD</w:t>
            </w:r>
          </w:p>
        </w:tc>
        <w:tc>
          <w:tcPr>
            <w:tcW w:w="2835" w:type="dxa"/>
            <w:shd w:val="clear" w:color="auto" w:fill="auto"/>
          </w:tcPr>
          <w:p w14:paraId="31B187BF" w14:textId="14F02DCA" w:rsidR="00F158C0" w:rsidRDefault="00C030EA" w:rsidP="00096AEA">
            <w:pPr>
              <w:spacing w:after="0" w:line="288" w:lineRule="auto"/>
              <w:rPr>
                <w:rFonts w:ascii="Cambria" w:eastAsia="Times New Roman" w:hAnsi="Cambria" w:cs="Arial"/>
                <w:color w:val="0D0D0D"/>
                <w:sz w:val="20"/>
                <w:szCs w:val="24"/>
                <w:lang w:eastAsia="en-GB"/>
              </w:rPr>
            </w:pPr>
            <w:r>
              <w:rPr>
                <w:rFonts w:ascii="Cambria" w:eastAsia="Times New Roman" w:hAnsi="Cambria" w:cs="Arial"/>
                <w:color w:val="0D0D0D"/>
                <w:sz w:val="20"/>
                <w:szCs w:val="24"/>
                <w:lang w:eastAsia="en-GB"/>
              </w:rPr>
              <w:t xml:space="preserve">The children who have a Thrive Profile will be assessed regularly and Action Plans amended. </w:t>
            </w:r>
          </w:p>
        </w:tc>
      </w:tr>
      <w:tr w:rsidR="00417847" w:rsidRPr="00703819" w14:paraId="0F118E1E" w14:textId="77777777" w:rsidTr="00417847">
        <w:trPr>
          <w:trHeight w:val="2025"/>
        </w:trPr>
        <w:tc>
          <w:tcPr>
            <w:tcW w:w="3114" w:type="dxa"/>
            <w:shd w:val="clear" w:color="auto" w:fill="auto"/>
            <w:tcMar>
              <w:top w:w="57" w:type="dxa"/>
              <w:bottom w:w="57" w:type="dxa"/>
            </w:tcMar>
          </w:tcPr>
          <w:p w14:paraId="17D7854C" w14:textId="77777777" w:rsidR="00417847" w:rsidRPr="00D3705C" w:rsidRDefault="00417847" w:rsidP="00D3705C">
            <w:pPr>
              <w:spacing w:after="0" w:line="288" w:lineRule="auto"/>
              <w:rPr>
                <w:rFonts w:ascii="Cambria" w:eastAsia="Times New Roman" w:hAnsi="Cambria" w:cs="Arial"/>
                <w:color w:val="0D0D0D"/>
                <w:sz w:val="20"/>
                <w:szCs w:val="24"/>
                <w:lang w:eastAsia="en-GB"/>
              </w:rPr>
            </w:pPr>
            <w:r w:rsidRPr="00D3705C">
              <w:rPr>
                <w:rFonts w:ascii="Cambria" w:eastAsia="Times New Roman" w:hAnsi="Cambria" w:cs="Arial"/>
                <w:color w:val="0D0D0D"/>
                <w:sz w:val="20"/>
                <w:szCs w:val="24"/>
                <w:lang w:eastAsia="en-GB"/>
              </w:rPr>
              <w:t>Financial support to</w:t>
            </w:r>
          </w:p>
          <w:p w14:paraId="42216E74" w14:textId="77777777" w:rsidR="00417847" w:rsidRPr="00D3705C" w:rsidRDefault="00417847" w:rsidP="00D3705C">
            <w:pPr>
              <w:spacing w:after="0" w:line="288" w:lineRule="auto"/>
              <w:rPr>
                <w:rFonts w:ascii="Cambria" w:eastAsia="Times New Roman" w:hAnsi="Cambria" w:cs="Arial"/>
                <w:color w:val="0D0D0D"/>
                <w:sz w:val="20"/>
                <w:szCs w:val="24"/>
                <w:lang w:eastAsia="en-GB"/>
              </w:rPr>
            </w:pPr>
            <w:r w:rsidRPr="00D3705C">
              <w:rPr>
                <w:rFonts w:ascii="Cambria" w:eastAsia="Times New Roman" w:hAnsi="Cambria" w:cs="Arial"/>
                <w:color w:val="0D0D0D"/>
                <w:sz w:val="20"/>
                <w:szCs w:val="24"/>
                <w:lang w:eastAsia="en-GB"/>
              </w:rPr>
              <w:t>enable children to access</w:t>
            </w:r>
          </w:p>
          <w:p w14:paraId="17973AAD" w14:textId="77777777" w:rsidR="00417847" w:rsidRPr="00D3705C" w:rsidRDefault="00417847" w:rsidP="00D3705C">
            <w:pPr>
              <w:spacing w:after="0" w:line="288" w:lineRule="auto"/>
              <w:rPr>
                <w:rFonts w:ascii="Cambria" w:eastAsia="Times New Roman" w:hAnsi="Cambria" w:cs="Arial"/>
                <w:color w:val="0D0D0D"/>
                <w:sz w:val="20"/>
                <w:szCs w:val="24"/>
                <w:lang w:eastAsia="en-GB"/>
              </w:rPr>
            </w:pPr>
            <w:r w:rsidRPr="00D3705C">
              <w:rPr>
                <w:rFonts w:ascii="Cambria" w:eastAsia="Times New Roman" w:hAnsi="Cambria" w:cs="Arial"/>
                <w:color w:val="0D0D0D"/>
                <w:sz w:val="20"/>
                <w:szCs w:val="24"/>
                <w:lang w:eastAsia="en-GB"/>
              </w:rPr>
              <w:t>school visits, enrichment</w:t>
            </w:r>
          </w:p>
          <w:p w14:paraId="1FB2ACDB" w14:textId="77777777" w:rsidR="00417847" w:rsidRPr="00D3705C" w:rsidRDefault="00417847" w:rsidP="00D3705C">
            <w:pPr>
              <w:spacing w:after="0" w:line="288" w:lineRule="auto"/>
              <w:rPr>
                <w:rFonts w:ascii="Cambria" w:eastAsia="Times New Roman" w:hAnsi="Cambria" w:cs="Arial"/>
                <w:color w:val="0D0D0D"/>
                <w:sz w:val="20"/>
                <w:szCs w:val="24"/>
                <w:lang w:eastAsia="en-GB"/>
              </w:rPr>
            </w:pPr>
            <w:r w:rsidRPr="00D3705C">
              <w:rPr>
                <w:rFonts w:ascii="Cambria" w:eastAsia="Times New Roman" w:hAnsi="Cambria" w:cs="Arial"/>
                <w:color w:val="0D0D0D"/>
                <w:sz w:val="20"/>
                <w:szCs w:val="24"/>
                <w:lang w:eastAsia="en-GB"/>
              </w:rPr>
              <w:t>activities, after school</w:t>
            </w:r>
          </w:p>
          <w:p w14:paraId="59C4CAFE" w14:textId="6CD9DFE8" w:rsidR="00417847" w:rsidRDefault="00417847" w:rsidP="00D3705C">
            <w:pPr>
              <w:spacing w:after="0" w:line="288" w:lineRule="auto"/>
              <w:rPr>
                <w:rFonts w:ascii="Cambria" w:eastAsia="Times New Roman" w:hAnsi="Cambria" w:cs="Arial"/>
                <w:color w:val="0D0D0D"/>
                <w:sz w:val="20"/>
                <w:szCs w:val="24"/>
                <w:lang w:eastAsia="en-GB"/>
              </w:rPr>
            </w:pPr>
            <w:r>
              <w:rPr>
                <w:rFonts w:ascii="Cambria" w:eastAsia="Times New Roman" w:hAnsi="Cambria" w:cs="Arial"/>
                <w:color w:val="0D0D0D"/>
                <w:sz w:val="20"/>
                <w:szCs w:val="24"/>
                <w:lang w:eastAsia="en-GB"/>
              </w:rPr>
              <w:t>clubs and school uniform</w:t>
            </w:r>
          </w:p>
        </w:tc>
        <w:tc>
          <w:tcPr>
            <w:tcW w:w="2410" w:type="dxa"/>
            <w:shd w:val="clear" w:color="auto" w:fill="auto"/>
            <w:tcMar>
              <w:top w:w="57" w:type="dxa"/>
              <w:bottom w:w="57" w:type="dxa"/>
            </w:tcMar>
          </w:tcPr>
          <w:p w14:paraId="5CA369D9" w14:textId="2E5C8353" w:rsidR="00417847" w:rsidRDefault="00417847" w:rsidP="00D3705C">
            <w:pPr>
              <w:spacing w:after="0" w:line="288" w:lineRule="auto"/>
              <w:rPr>
                <w:rFonts w:ascii="Cambria" w:eastAsia="Times New Roman" w:hAnsi="Cambria" w:cs="Arial"/>
                <w:color w:val="0D0D0D"/>
                <w:sz w:val="20"/>
                <w:szCs w:val="24"/>
                <w:lang w:eastAsia="en-GB"/>
              </w:rPr>
            </w:pPr>
            <w:r w:rsidRPr="00D3705C">
              <w:rPr>
                <w:rFonts w:ascii="Cambria" w:eastAsia="Times New Roman" w:hAnsi="Cambria" w:cs="Arial"/>
                <w:color w:val="0D0D0D"/>
                <w:sz w:val="20"/>
                <w:szCs w:val="24"/>
                <w:lang w:eastAsia="en-GB"/>
              </w:rPr>
              <w:t>All children feel a sense of</w:t>
            </w:r>
            <w:r>
              <w:rPr>
                <w:rFonts w:ascii="Cambria" w:eastAsia="Times New Roman" w:hAnsi="Cambria" w:cs="Arial"/>
                <w:color w:val="0D0D0D"/>
                <w:sz w:val="20"/>
                <w:szCs w:val="24"/>
                <w:lang w:eastAsia="en-GB"/>
              </w:rPr>
              <w:t xml:space="preserve"> </w:t>
            </w:r>
            <w:r w:rsidRPr="00D3705C">
              <w:rPr>
                <w:rFonts w:ascii="Cambria" w:eastAsia="Times New Roman" w:hAnsi="Cambria" w:cs="Arial"/>
                <w:color w:val="0D0D0D"/>
                <w:sz w:val="20"/>
                <w:szCs w:val="24"/>
                <w:lang w:eastAsia="en-GB"/>
              </w:rPr>
              <w:t>belonging to the whole school</w:t>
            </w:r>
            <w:r>
              <w:rPr>
                <w:rFonts w:ascii="Cambria" w:eastAsia="Times New Roman" w:hAnsi="Cambria" w:cs="Arial"/>
                <w:color w:val="0D0D0D"/>
                <w:sz w:val="20"/>
                <w:szCs w:val="24"/>
                <w:lang w:eastAsia="en-GB"/>
              </w:rPr>
              <w:t xml:space="preserve"> </w:t>
            </w:r>
            <w:r w:rsidRPr="00D3705C">
              <w:rPr>
                <w:rFonts w:ascii="Cambria" w:eastAsia="Times New Roman" w:hAnsi="Cambria" w:cs="Arial"/>
                <w:color w:val="0D0D0D"/>
                <w:sz w:val="20"/>
                <w:szCs w:val="24"/>
                <w:lang w:eastAsia="en-GB"/>
              </w:rPr>
              <w:t>community</w:t>
            </w:r>
            <w:r>
              <w:rPr>
                <w:rFonts w:ascii="Cambria" w:eastAsia="Times New Roman" w:hAnsi="Cambria" w:cs="Arial"/>
                <w:color w:val="0D0D0D"/>
                <w:sz w:val="20"/>
                <w:szCs w:val="24"/>
                <w:lang w:eastAsia="en-GB"/>
              </w:rPr>
              <w:t xml:space="preserve"> and are able to access the full range of extra-curricular activities. </w:t>
            </w:r>
          </w:p>
          <w:p w14:paraId="6DAC68BC" w14:textId="77777777" w:rsidR="00417847" w:rsidRDefault="00417847" w:rsidP="006B1BE8">
            <w:pPr>
              <w:spacing w:after="0" w:line="288" w:lineRule="auto"/>
              <w:rPr>
                <w:rFonts w:ascii="Cambria" w:eastAsia="Times New Roman" w:hAnsi="Cambria" w:cs="Arial"/>
                <w:color w:val="0D0D0D"/>
                <w:sz w:val="20"/>
                <w:szCs w:val="24"/>
                <w:lang w:eastAsia="en-GB"/>
              </w:rPr>
            </w:pPr>
          </w:p>
        </w:tc>
        <w:tc>
          <w:tcPr>
            <w:tcW w:w="2976" w:type="dxa"/>
            <w:shd w:val="clear" w:color="auto" w:fill="auto"/>
            <w:tcMar>
              <w:top w:w="57" w:type="dxa"/>
              <w:bottom w:w="57" w:type="dxa"/>
            </w:tcMar>
          </w:tcPr>
          <w:p w14:paraId="6DC713CB" w14:textId="5EC76721" w:rsidR="00417847" w:rsidRPr="00D3705C" w:rsidRDefault="00417847" w:rsidP="00D3705C">
            <w:pPr>
              <w:spacing w:after="0" w:line="288" w:lineRule="auto"/>
              <w:rPr>
                <w:rFonts w:ascii="Cambria" w:eastAsia="Times New Roman" w:hAnsi="Cambria" w:cs="Arial"/>
                <w:color w:val="0D0D0D"/>
                <w:sz w:val="20"/>
                <w:szCs w:val="24"/>
                <w:lang w:eastAsia="en-GB"/>
              </w:rPr>
            </w:pPr>
            <w:r w:rsidRPr="00D3705C">
              <w:rPr>
                <w:rFonts w:ascii="Cambria" w:eastAsia="Times New Roman" w:hAnsi="Cambria" w:cs="Arial"/>
                <w:color w:val="0D0D0D"/>
                <w:sz w:val="20"/>
                <w:szCs w:val="24"/>
                <w:lang w:eastAsia="en-GB"/>
              </w:rPr>
              <w:t>Children who feel secure</w:t>
            </w:r>
            <w:r>
              <w:rPr>
                <w:rFonts w:ascii="Cambria" w:eastAsia="Times New Roman" w:hAnsi="Cambria" w:cs="Arial"/>
                <w:color w:val="0D0D0D"/>
                <w:sz w:val="20"/>
                <w:szCs w:val="24"/>
                <w:lang w:eastAsia="en-GB"/>
              </w:rPr>
              <w:t xml:space="preserve"> </w:t>
            </w:r>
            <w:r w:rsidRPr="00D3705C">
              <w:rPr>
                <w:rFonts w:ascii="Cambria" w:eastAsia="Times New Roman" w:hAnsi="Cambria" w:cs="Arial"/>
                <w:color w:val="0D0D0D"/>
                <w:sz w:val="20"/>
                <w:szCs w:val="24"/>
                <w:lang w:eastAsia="en-GB"/>
              </w:rPr>
              <w:t>and have a sense of</w:t>
            </w:r>
            <w:r>
              <w:rPr>
                <w:rFonts w:ascii="Cambria" w:eastAsia="Times New Roman" w:hAnsi="Cambria" w:cs="Arial"/>
                <w:color w:val="0D0D0D"/>
                <w:sz w:val="20"/>
                <w:szCs w:val="24"/>
                <w:lang w:eastAsia="en-GB"/>
              </w:rPr>
              <w:t xml:space="preserve"> </w:t>
            </w:r>
            <w:r w:rsidRPr="00D3705C">
              <w:rPr>
                <w:rFonts w:ascii="Cambria" w:eastAsia="Times New Roman" w:hAnsi="Cambria" w:cs="Arial"/>
                <w:color w:val="0D0D0D"/>
                <w:sz w:val="20"/>
                <w:szCs w:val="24"/>
                <w:lang w:eastAsia="en-GB"/>
              </w:rPr>
              <w:t>belonging are better placed</w:t>
            </w:r>
            <w:r>
              <w:rPr>
                <w:rFonts w:ascii="Cambria" w:eastAsia="Times New Roman" w:hAnsi="Cambria" w:cs="Arial"/>
                <w:color w:val="0D0D0D"/>
                <w:sz w:val="20"/>
                <w:szCs w:val="24"/>
                <w:lang w:eastAsia="en-GB"/>
              </w:rPr>
              <w:t xml:space="preserve"> </w:t>
            </w:r>
            <w:r w:rsidRPr="00D3705C">
              <w:rPr>
                <w:rFonts w:ascii="Cambria" w:eastAsia="Times New Roman" w:hAnsi="Cambria" w:cs="Arial"/>
                <w:color w:val="0D0D0D"/>
                <w:sz w:val="20"/>
                <w:szCs w:val="24"/>
                <w:lang w:eastAsia="en-GB"/>
              </w:rPr>
              <w:t>to learn.</w:t>
            </w:r>
            <w:r w:rsidR="006B0DAC">
              <w:rPr>
                <w:rFonts w:ascii="Cambria" w:eastAsia="Times New Roman" w:hAnsi="Cambria" w:cs="Arial"/>
                <w:color w:val="0D0D0D"/>
                <w:sz w:val="20"/>
                <w:szCs w:val="24"/>
                <w:lang w:eastAsia="en-GB"/>
              </w:rPr>
              <w:t xml:space="preserve"> Ensuring equity for children from disadvantaged backgrounds. </w:t>
            </w:r>
          </w:p>
          <w:p w14:paraId="0A3AD4CF" w14:textId="77777777" w:rsidR="00417847" w:rsidRPr="00703819" w:rsidRDefault="00417847" w:rsidP="00703819">
            <w:pPr>
              <w:spacing w:after="0" w:line="288" w:lineRule="auto"/>
              <w:rPr>
                <w:rFonts w:ascii="Cambria" w:eastAsia="Times New Roman" w:hAnsi="Cambria" w:cs="Arial"/>
                <w:color w:val="0D0D0D"/>
                <w:sz w:val="20"/>
                <w:szCs w:val="24"/>
                <w:lang w:eastAsia="en-GB"/>
              </w:rPr>
            </w:pPr>
          </w:p>
        </w:tc>
        <w:tc>
          <w:tcPr>
            <w:tcW w:w="2835" w:type="dxa"/>
            <w:shd w:val="clear" w:color="auto" w:fill="auto"/>
            <w:tcMar>
              <w:top w:w="57" w:type="dxa"/>
              <w:bottom w:w="57" w:type="dxa"/>
            </w:tcMar>
          </w:tcPr>
          <w:p w14:paraId="0E02BAE1" w14:textId="6302CD41" w:rsidR="00417847" w:rsidRDefault="00417847" w:rsidP="004A505F">
            <w:pPr>
              <w:spacing w:after="0" w:line="288" w:lineRule="auto"/>
              <w:rPr>
                <w:rFonts w:ascii="Cambria" w:eastAsia="Times New Roman" w:hAnsi="Cambria" w:cs="Arial"/>
                <w:color w:val="0D0D0D"/>
                <w:sz w:val="20"/>
                <w:szCs w:val="24"/>
                <w:lang w:eastAsia="en-GB"/>
              </w:rPr>
            </w:pPr>
            <w:r>
              <w:rPr>
                <w:rFonts w:ascii="Cambria" w:eastAsia="Times New Roman" w:hAnsi="Cambria" w:cs="Arial"/>
                <w:color w:val="0D0D0D"/>
                <w:sz w:val="20"/>
                <w:szCs w:val="24"/>
                <w:lang w:eastAsia="en-GB"/>
              </w:rPr>
              <w:t xml:space="preserve">Through newsletters &amp; home/school visits in Year R </w:t>
            </w:r>
            <w:r w:rsidRPr="00D3705C">
              <w:rPr>
                <w:rFonts w:ascii="Cambria" w:eastAsia="Times New Roman" w:hAnsi="Cambria" w:cs="Arial"/>
                <w:color w:val="0D0D0D"/>
                <w:sz w:val="20"/>
                <w:szCs w:val="24"/>
                <w:lang w:eastAsia="en-GB"/>
              </w:rPr>
              <w:t>ensure all parents are aware</w:t>
            </w:r>
            <w:r w:rsidR="00096AEA">
              <w:rPr>
                <w:rFonts w:ascii="Cambria" w:eastAsia="Times New Roman" w:hAnsi="Cambria" w:cs="Arial"/>
                <w:color w:val="0D0D0D"/>
                <w:sz w:val="20"/>
                <w:szCs w:val="24"/>
                <w:lang w:eastAsia="en-GB"/>
              </w:rPr>
              <w:t xml:space="preserve"> how</w:t>
            </w:r>
            <w:r>
              <w:rPr>
                <w:rFonts w:ascii="Cambria" w:eastAsia="Times New Roman" w:hAnsi="Cambria" w:cs="Arial"/>
                <w:color w:val="0D0D0D"/>
                <w:sz w:val="20"/>
                <w:szCs w:val="24"/>
                <w:lang w:eastAsia="en-GB"/>
              </w:rPr>
              <w:t xml:space="preserve"> </w:t>
            </w:r>
            <w:r w:rsidRPr="00D3705C">
              <w:rPr>
                <w:rFonts w:ascii="Cambria" w:eastAsia="Times New Roman" w:hAnsi="Cambria" w:cs="Arial"/>
                <w:color w:val="0D0D0D"/>
                <w:sz w:val="20"/>
                <w:szCs w:val="24"/>
                <w:lang w:eastAsia="en-GB"/>
              </w:rPr>
              <w:t>they can ask for assistance.</w:t>
            </w:r>
            <w:r w:rsidR="004A505F">
              <w:rPr>
                <w:rFonts w:ascii="Cambria" w:eastAsia="Times New Roman" w:hAnsi="Cambria" w:cs="Arial"/>
                <w:color w:val="0D0D0D"/>
                <w:sz w:val="20"/>
                <w:szCs w:val="24"/>
                <w:lang w:eastAsia="en-GB"/>
              </w:rPr>
              <w:t xml:space="preserve"> </w:t>
            </w:r>
            <w:r w:rsidRPr="00D3705C">
              <w:rPr>
                <w:rFonts w:ascii="Cambria" w:eastAsia="Times New Roman" w:hAnsi="Cambria" w:cs="Arial"/>
                <w:color w:val="0D0D0D"/>
                <w:sz w:val="20"/>
                <w:szCs w:val="24"/>
                <w:lang w:eastAsia="en-GB"/>
              </w:rPr>
              <w:t xml:space="preserve">Class teachers </w:t>
            </w:r>
            <w:r w:rsidR="00096AEA">
              <w:rPr>
                <w:rFonts w:ascii="Cambria" w:eastAsia="Times New Roman" w:hAnsi="Cambria" w:cs="Arial"/>
                <w:color w:val="0D0D0D"/>
                <w:sz w:val="20"/>
                <w:szCs w:val="24"/>
                <w:lang w:eastAsia="en-GB"/>
              </w:rPr>
              <w:t xml:space="preserve">inform SLT </w:t>
            </w:r>
            <w:r w:rsidRPr="00D3705C">
              <w:rPr>
                <w:rFonts w:ascii="Cambria" w:eastAsia="Times New Roman" w:hAnsi="Cambria" w:cs="Arial"/>
                <w:color w:val="0D0D0D"/>
                <w:sz w:val="20"/>
                <w:szCs w:val="24"/>
                <w:lang w:eastAsia="en-GB"/>
              </w:rPr>
              <w:t>if there is</w:t>
            </w:r>
            <w:r w:rsidR="00096AEA">
              <w:rPr>
                <w:rFonts w:ascii="Cambria" w:eastAsia="Times New Roman" w:hAnsi="Cambria" w:cs="Arial"/>
                <w:color w:val="0D0D0D"/>
                <w:sz w:val="20"/>
                <w:szCs w:val="24"/>
                <w:lang w:eastAsia="en-GB"/>
              </w:rPr>
              <w:t xml:space="preserve"> </w:t>
            </w:r>
            <w:r w:rsidRPr="00D3705C">
              <w:rPr>
                <w:rFonts w:ascii="Cambria" w:eastAsia="Times New Roman" w:hAnsi="Cambria" w:cs="Arial"/>
                <w:color w:val="0D0D0D"/>
                <w:sz w:val="20"/>
                <w:szCs w:val="24"/>
                <w:lang w:eastAsia="en-GB"/>
              </w:rPr>
              <w:t>anyone they think who is not</w:t>
            </w:r>
            <w:r w:rsidR="00096AEA">
              <w:rPr>
                <w:rFonts w:ascii="Cambria" w:eastAsia="Times New Roman" w:hAnsi="Cambria" w:cs="Arial"/>
                <w:color w:val="0D0D0D"/>
                <w:sz w:val="20"/>
                <w:szCs w:val="24"/>
                <w:lang w:eastAsia="en-GB"/>
              </w:rPr>
              <w:t xml:space="preserve"> </w:t>
            </w:r>
            <w:r w:rsidRPr="00D3705C">
              <w:rPr>
                <w:rFonts w:ascii="Cambria" w:eastAsia="Times New Roman" w:hAnsi="Cambria" w:cs="Arial"/>
                <w:color w:val="0D0D0D"/>
                <w:sz w:val="20"/>
                <w:szCs w:val="24"/>
                <w:lang w:eastAsia="en-GB"/>
              </w:rPr>
              <w:t>accessing this support</w:t>
            </w:r>
          </w:p>
        </w:tc>
        <w:tc>
          <w:tcPr>
            <w:tcW w:w="1247" w:type="dxa"/>
            <w:shd w:val="clear" w:color="auto" w:fill="auto"/>
          </w:tcPr>
          <w:p w14:paraId="19C80DA0" w14:textId="22FBB6D9" w:rsidR="00417847" w:rsidRPr="00703819" w:rsidRDefault="00CC1AC6" w:rsidP="00AB7B0B">
            <w:pPr>
              <w:spacing w:after="0" w:line="288" w:lineRule="auto"/>
              <w:rPr>
                <w:rFonts w:ascii="Cambria" w:eastAsia="Times New Roman" w:hAnsi="Cambria" w:cs="Arial"/>
                <w:color w:val="0D0D0D"/>
                <w:sz w:val="20"/>
                <w:szCs w:val="24"/>
                <w:lang w:eastAsia="en-GB"/>
              </w:rPr>
            </w:pPr>
            <w:r>
              <w:rPr>
                <w:rFonts w:ascii="Cambria" w:eastAsia="Times New Roman" w:hAnsi="Cambria" w:cs="Arial"/>
                <w:color w:val="0D0D0D"/>
                <w:sz w:val="20"/>
                <w:szCs w:val="24"/>
                <w:lang w:eastAsia="en-GB"/>
              </w:rPr>
              <w:t>KT</w:t>
            </w:r>
          </w:p>
        </w:tc>
        <w:tc>
          <w:tcPr>
            <w:tcW w:w="2835" w:type="dxa"/>
            <w:shd w:val="clear" w:color="auto" w:fill="auto"/>
          </w:tcPr>
          <w:p w14:paraId="2ABF7C55" w14:textId="2900DDD4" w:rsidR="00417847" w:rsidRPr="00703819" w:rsidRDefault="00096AEA" w:rsidP="00096AEA">
            <w:pPr>
              <w:spacing w:after="0" w:line="288" w:lineRule="auto"/>
              <w:rPr>
                <w:rFonts w:ascii="Cambria" w:eastAsia="Times New Roman" w:hAnsi="Cambria" w:cs="Arial"/>
                <w:color w:val="0D0D0D"/>
                <w:sz w:val="20"/>
                <w:szCs w:val="24"/>
                <w:lang w:eastAsia="en-GB"/>
              </w:rPr>
            </w:pPr>
            <w:r>
              <w:rPr>
                <w:rFonts w:ascii="Cambria" w:eastAsia="Times New Roman" w:hAnsi="Cambria" w:cs="Arial"/>
                <w:color w:val="0D0D0D"/>
                <w:sz w:val="20"/>
                <w:szCs w:val="24"/>
                <w:lang w:eastAsia="en-GB"/>
              </w:rPr>
              <w:t>Ongoing throughout the year to ensure all children/families are accessing support they are entitled to.</w:t>
            </w:r>
          </w:p>
        </w:tc>
      </w:tr>
      <w:tr w:rsidR="00417847" w:rsidRPr="00703819" w14:paraId="32A9DC80" w14:textId="77777777" w:rsidTr="00D3705C">
        <w:tc>
          <w:tcPr>
            <w:tcW w:w="3114" w:type="dxa"/>
            <w:shd w:val="clear" w:color="auto" w:fill="auto"/>
            <w:tcMar>
              <w:top w:w="57" w:type="dxa"/>
              <w:bottom w:w="57" w:type="dxa"/>
            </w:tcMar>
          </w:tcPr>
          <w:p w14:paraId="15888034" w14:textId="63FB4C0D" w:rsidR="00417847" w:rsidRDefault="00417847" w:rsidP="00417847">
            <w:pPr>
              <w:spacing w:after="0" w:line="288" w:lineRule="auto"/>
              <w:rPr>
                <w:rFonts w:ascii="Cambria" w:eastAsia="Times New Roman" w:hAnsi="Cambria" w:cs="Arial"/>
                <w:color w:val="0D0D0D"/>
                <w:sz w:val="20"/>
                <w:szCs w:val="24"/>
                <w:lang w:eastAsia="en-GB"/>
              </w:rPr>
            </w:pPr>
            <w:r w:rsidRPr="007F47E4">
              <w:rPr>
                <w:rFonts w:ascii="Cambria" w:hAnsi="Cambria"/>
                <w:sz w:val="20"/>
                <w:szCs w:val="20"/>
              </w:rPr>
              <w:t>Provide cultural experiences/</w:t>
            </w:r>
            <w:r>
              <w:rPr>
                <w:rFonts w:ascii="Cambria" w:hAnsi="Cambria"/>
                <w:sz w:val="20"/>
                <w:szCs w:val="20"/>
              </w:rPr>
              <w:t xml:space="preserve"> </w:t>
            </w:r>
            <w:r w:rsidRPr="007F47E4">
              <w:rPr>
                <w:rFonts w:ascii="Cambria" w:hAnsi="Cambria"/>
                <w:sz w:val="20"/>
                <w:szCs w:val="20"/>
              </w:rPr>
              <w:t xml:space="preserve">opportunities for </w:t>
            </w:r>
            <w:r>
              <w:rPr>
                <w:rFonts w:ascii="Cambria" w:hAnsi="Cambria"/>
                <w:sz w:val="20"/>
                <w:szCs w:val="20"/>
              </w:rPr>
              <w:t xml:space="preserve">all </w:t>
            </w:r>
            <w:r w:rsidRPr="007F47E4">
              <w:rPr>
                <w:rFonts w:ascii="Cambria" w:hAnsi="Cambria"/>
                <w:sz w:val="20"/>
                <w:szCs w:val="20"/>
              </w:rPr>
              <w:t>chil</w:t>
            </w:r>
            <w:r w:rsidR="006461F5">
              <w:rPr>
                <w:rFonts w:ascii="Cambria" w:hAnsi="Cambria"/>
                <w:sz w:val="20"/>
                <w:szCs w:val="20"/>
              </w:rPr>
              <w:t xml:space="preserve">dren [e.g. visitors into school </w:t>
            </w:r>
            <w:r w:rsidRPr="007F47E4">
              <w:rPr>
                <w:rFonts w:ascii="Cambria" w:hAnsi="Cambria"/>
                <w:sz w:val="20"/>
                <w:szCs w:val="20"/>
              </w:rPr>
              <w:t>inc. drama companies</w:t>
            </w:r>
            <w:r>
              <w:rPr>
                <w:rFonts w:ascii="Cambria" w:hAnsi="Cambria"/>
                <w:sz w:val="20"/>
                <w:szCs w:val="20"/>
              </w:rPr>
              <w:t>]</w:t>
            </w:r>
            <w:r w:rsidRPr="007F47E4">
              <w:rPr>
                <w:rFonts w:ascii="Cambria" w:hAnsi="Cambria"/>
                <w:sz w:val="20"/>
                <w:szCs w:val="20"/>
              </w:rPr>
              <w:t xml:space="preserve">, fundraising </w:t>
            </w:r>
            <w:r>
              <w:rPr>
                <w:rFonts w:ascii="Cambria" w:hAnsi="Cambria"/>
                <w:sz w:val="20"/>
                <w:szCs w:val="20"/>
              </w:rPr>
              <w:t>opportunities</w:t>
            </w:r>
            <w:r w:rsidRPr="007F47E4">
              <w:rPr>
                <w:rFonts w:ascii="Cambria" w:hAnsi="Cambria"/>
                <w:sz w:val="20"/>
                <w:szCs w:val="20"/>
              </w:rPr>
              <w:t>, specialist sports/music activities]</w:t>
            </w:r>
          </w:p>
        </w:tc>
        <w:tc>
          <w:tcPr>
            <w:tcW w:w="2410" w:type="dxa"/>
            <w:shd w:val="clear" w:color="auto" w:fill="auto"/>
            <w:tcMar>
              <w:top w:w="57" w:type="dxa"/>
              <w:bottom w:w="57" w:type="dxa"/>
            </w:tcMar>
          </w:tcPr>
          <w:p w14:paraId="4C6DE37E" w14:textId="65710F6D" w:rsidR="00417847" w:rsidRPr="00D3705C" w:rsidRDefault="00417847" w:rsidP="00417847">
            <w:pPr>
              <w:spacing w:after="0" w:line="288" w:lineRule="auto"/>
              <w:rPr>
                <w:rFonts w:ascii="Cambria" w:eastAsia="Times New Roman" w:hAnsi="Cambria" w:cs="Arial"/>
                <w:color w:val="0D0D0D"/>
                <w:sz w:val="20"/>
                <w:szCs w:val="24"/>
                <w:lang w:eastAsia="en-GB"/>
              </w:rPr>
            </w:pPr>
            <w:r>
              <w:rPr>
                <w:rFonts w:ascii="Cambria" w:eastAsia="Times New Roman" w:hAnsi="Cambria" w:cs="Arial"/>
                <w:color w:val="0D0D0D"/>
                <w:sz w:val="20"/>
                <w:szCs w:val="24"/>
                <w:lang w:eastAsia="en-GB"/>
              </w:rPr>
              <w:t>All children have access to a range of opportunities, regardless of financial circumstances.</w:t>
            </w:r>
          </w:p>
          <w:p w14:paraId="2F5C3E6D" w14:textId="77777777" w:rsidR="00417847" w:rsidRDefault="00417847" w:rsidP="006B1BE8">
            <w:pPr>
              <w:spacing w:after="0" w:line="288" w:lineRule="auto"/>
              <w:rPr>
                <w:rFonts w:ascii="Cambria" w:eastAsia="Times New Roman" w:hAnsi="Cambria" w:cs="Arial"/>
                <w:color w:val="0D0D0D"/>
                <w:sz w:val="20"/>
                <w:szCs w:val="24"/>
                <w:lang w:eastAsia="en-GB"/>
              </w:rPr>
            </w:pPr>
          </w:p>
          <w:p w14:paraId="51D67E89" w14:textId="77777777" w:rsidR="006A0CE0" w:rsidRDefault="006A0CE0" w:rsidP="006B1BE8">
            <w:pPr>
              <w:spacing w:after="0" w:line="288" w:lineRule="auto"/>
              <w:rPr>
                <w:rFonts w:ascii="Cambria" w:eastAsia="Times New Roman" w:hAnsi="Cambria" w:cs="Arial"/>
                <w:color w:val="0D0D0D"/>
                <w:sz w:val="20"/>
                <w:szCs w:val="24"/>
                <w:lang w:eastAsia="en-GB"/>
              </w:rPr>
            </w:pPr>
          </w:p>
          <w:p w14:paraId="30AB0ACE" w14:textId="0535C71A" w:rsidR="006A0CE0" w:rsidRDefault="0089029C" w:rsidP="0089029C">
            <w:pPr>
              <w:spacing w:after="0" w:line="288" w:lineRule="auto"/>
              <w:rPr>
                <w:rFonts w:ascii="Cambria" w:eastAsia="Times New Roman" w:hAnsi="Cambria" w:cs="Arial"/>
                <w:color w:val="0D0D0D"/>
                <w:sz w:val="20"/>
                <w:szCs w:val="24"/>
                <w:lang w:eastAsia="en-GB"/>
              </w:rPr>
            </w:pPr>
            <w:r>
              <w:rPr>
                <w:rFonts w:ascii="Cambria" w:eastAsia="Times New Roman" w:hAnsi="Cambria" w:cs="Arial"/>
                <w:color w:val="0D0D0D"/>
                <w:sz w:val="20"/>
                <w:szCs w:val="24"/>
                <w:lang w:eastAsia="en-GB"/>
              </w:rPr>
              <w:t xml:space="preserve">Children to </w:t>
            </w:r>
            <w:r w:rsidR="00DE3BC5">
              <w:rPr>
                <w:rFonts w:ascii="Cambria" w:eastAsia="Times New Roman" w:hAnsi="Cambria" w:cs="Arial"/>
                <w:color w:val="0D0D0D"/>
                <w:sz w:val="20"/>
                <w:szCs w:val="24"/>
                <w:lang w:eastAsia="en-GB"/>
              </w:rPr>
              <w:t>experience</w:t>
            </w:r>
            <w:r w:rsidR="006A0CE0" w:rsidRPr="006A0CE0">
              <w:rPr>
                <w:rFonts w:ascii="Cambria" w:eastAsia="Times New Roman" w:hAnsi="Cambria" w:cs="Arial"/>
                <w:color w:val="0D0D0D"/>
                <w:sz w:val="20"/>
                <w:szCs w:val="24"/>
                <w:lang w:eastAsia="en-GB"/>
              </w:rPr>
              <w:t xml:space="preserve"> ‘vertical equity’ that address specific barriers such as poverty or limited transportation. </w:t>
            </w:r>
          </w:p>
        </w:tc>
        <w:tc>
          <w:tcPr>
            <w:tcW w:w="2976" w:type="dxa"/>
            <w:shd w:val="clear" w:color="auto" w:fill="auto"/>
            <w:tcMar>
              <w:top w:w="57" w:type="dxa"/>
              <w:bottom w:w="57" w:type="dxa"/>
            </w:tcMar>
          </w:tcPr>
          <w:p w14:paraId="2CCA585B" w14:textId="7AE13F02" w:rsidR="00417847" w:rsidRPr="00703819" w:rsidRDefault="004A505F" w:rsidP="004A505F">
            <w:pPr>
              <w:spacing w:after="0" w:line="288" w:lineRule="auto"/>
              <w:rPr>
                <w:rFonts w:ascii="Cambria" w:eastAsia="Times New Roman" w:hAnsi="Cambria" w:cs="Arial"/>
                <w:color w:val="0D0D0D"/>
                <w:sz w:val="20"/>
                <w:szCs w:val="24"/>
                <w:lang w:eastAsia="en-GB"/>
              </w:rPr>
            </w:pPr>
            <w:r>
              <w:rPr>
                <w:rFonts w:ascii="Cambria" w:eastAsia="Times New Roman" w:hAnsi="Cambria" w:cs="Arial"/>
                <w:color w:val="0D0D0D"/>
                <w:sz w:val="20"/>
                <w:szCs w:val="24"/>
                <w:lang w:eastAsia="en-GB"/>
              </w:rPr>
              <w:t>Access to a broad range of experiences ensures all children have the opportunity to increase their future aspirations/broadens their horizons.</w:t>
            </w:r>
          </w:p>
        </w:tc>
        <w:tc>
          <w:tcPr>
            <w:tcW w:w="2835" w:type="dxa"/>
            <w:shd w:val="clear" w:color="auto" w:fill="auto"/>
            <w:tcMar>
              <w:top w:w="57" w:type="dxa"/>
              <w:bottom w:w="57" w:type="dxa"/>
            </w:tcMar>
          </w:tcPr>
          <w:p w14:paraId="68D0FF3E" w14:textId="77777777" w:rsidR="00417847" w:rsidRDefault="004A505F" w:rsidP="00D3705C">
            <w:pPr>
              <w:spacing w:after="0" w:line="288" w:lineRule="auto"/>
              <w:rPr>
                <w:rFonts w:ascii="Cambria" w:eastAsia="Times New Roman" w:hAnsi="Cambria" w:cs="Arial"/>
                <w:color w:val="0D0D0D"/>
                <w:sz w:val="20"/>
                <w:szCs w:val="24"/>
                <w:lang w:eastAsia="en-GB"/>
              </w:rPr>
            </w:pPr>
            <w:r>
              <w:rPr>
                <w:rFonts w:ascii="Cambria" w:eastAsia="Times New Roman" w:hAnsi="Cambria" w:cs="Arial"/>
                <w:color w:val="0D0D0D"/>
                <w:sz w:val="20"/>
                <w:szCs w:val="24"/>
                <w:lang w:eastAsia="en-GB"/>
              </w:rPr>
              <w:t>SLT discuss different opportunities we can provide for children beyond the school curriculum, funding discussed with governors.</w:t>
            </w:r>
          </w:p>
          <w:p w14:paraId="1882224D" w14:textId="77777777" w:rsidR="00D40FE0" w:rsidRDefault="00D40FE0" w:rsidP="00D3705C">
            <w:pPr>
              <w:spacing w:after="0" w:line="288" w:lineRule="auto"/>
              <w:rPr>
                <w:rFonts w:ascii="Cambria" w:eastAsia="Times New Roman" w:hAnsi="Cambria" w:cs="Arial"/>
                <w:color w:val="0D0D0D"/>
                <w:sz w:val="20"/>
                <w:szCs w:val="24"/>
                <w:lang w:eastAsia="en-GB"/>
              </w:rPr>
            </w:pPr>
          </w:p>
          <w:p w14:paraId="69AC5487" w14:textId="316396EA" w:rsidR="00D40FE0" w:rsidRDefault="00D40FE0" w:rsidP="00D3705C">
            <w:pPr>
              <w:spacing w:after="0" w:line="288" w:lineRule="auto"/>
              <w:rPr>
                <w:rFonts w:ascii="Cambria" w:eastAsia="Times New Roman" w:hAnsi="Cambria" w:cs="Arial"/>
                <w:color w:val="0D0D0D"/>
                <w:sz w:val="20"/>
                <w:szCs w:val="24"/>
                <w:lang w:eastAsia="en-GB"/>
              </w:rPr>
            </w:pPr>
            <w:r>
              <w:rPr>
                <w:rFonts w:ascii="Cambria" w:eastAsia="Times New Roman" w:hAnsi="Cambria" w:cs="Arial"/>
                <w:color w:val="0D0D0D"/>
                <w:sz w:val="20"/>
                <w:szCs w:val="24"/>
                <w:lang w:eastAsia="en-GB"/>
              </w:rPr>
              <w:t xml:space="preserve">SLT/PL to be aware of children in the phases who have specific barriers and need additional support in these areas to provide </w:t>
            </w:r>
          </w:p>
        </w:tc>
        <w:tc>
          <w:tcPr>
            <w:tcW w:w="1247" w:type="dxa"/>
            <w:shd w:val="clear" w:color="auto" w:fill="auto"/>
          </w:tcPr>
          <w:p w14:paraId="1333A519" w14:textId="58A65E47" w:rsidR="00417847" w:rsidRPr="00703819" w:rsidRDefault="008B3700" w:rsidP="00D3705C">
            <w:pPr>
              <w:spacing w:after="0" w:line="288" w:lineRule="auto"/>
              <w:rPr>
                <w:rFonts w:ascii="Cambria" w:eastAsia="Times New Roman" w:hAnsi="Cambria" w:cs="Arial"/>
                <w:color w:val="0D0D0D"/>
                <w:sz w:val="20"/>
                <w:szCs w:val="24"/>
                <w:lang w:eastAsia="en-GB"/>
              </w:rPr>
            </w:pPr>
            <w:r>
              <w:rPr>
                <w:rFonts w:ascii="Cambria" w:eastAsia="Times New Roman" w:hAnsi="Cambria" w:cs="Arial"/>
                <w:color w:val="0D0D0D"/>
                <w:sz w:val="20"/>
                <w:szCs w:val="24"/>
                <w:lang w:eastAsia="en-GB"/>
              </w:rPr>
              <w:t>KT/ PL</w:t>
            </w:r>
          </w:p>
        </w:tc>
        <w:tc>
          <w:tcPr>
            <w:tcW w:w="2835" w:type="dxa"/>
            <w:shd w:val="clear" w:color="auto" w:fill="auto"/>
          </w:tcPr>
          <w:p w14:paraId="4B0A3747" w14:textId="77777777" w:rsidR="00417847" w:rsidRDefault="004A505F" w:rsidP="00D3705C">
            <w:pPr>
              <w:spacing w:after="0" w:line="288" w:lineRule="auto"/>
              <w:rPr>
                <w:rFonts w:ascii="Cambria" w:eastAsia="Times New Roman" w:hAnsi="Cambria" w:cs="Arial"/>
                <w:color w:val="0D0D0D"/>
                <w:sz w:val="20"/>
                <w:szCs w:val="24"/>
                <w:lang w:eastAsia="en-GB"/>
              </w:rPr>
            </w:pPr>
            <w:r>
              <w:rPr>
                <w:rFonts w:ascii="Cambria" w:eastAsia="Times New Roman" w:hAnsi="Cambria" w:cs="Arial"/>
                <w:color w:val="0D0D0D"/>
                <w:sz w:val="20"/>
                <w:szCs w:val="24"/>
                <w:lang w:eastAsia="en-GB"/>
              </w:rPr>
              <w:t>Ongoing as ideas are brought to SLT. After each experience, discuss impact on children’s wellbeing and decide if repeat.</w:t>
            </w:r>
          </w:p>
          <w:p w14:paraId="71008C4F" w14:textId="77777777" w:rsidR="00BC3013" w:rsidRDefault="00BC3013" w:rsidP="00D3705C">
            <w:pPr>
              <w:spacing w:after="0" w:line="288" w:lineRule="auto"/>
              <w:rPr>
                <w:rFonts w:ascii="Cambria" w:eastAsia="Times New Roman" w:hAnsi="Cambria" w:cs="Arial"/>
                <w:color w:val="0D0D0D"/>
                <w:sz w:val="20"/>
                <w:szCs w:val="24"/>
                <w:lang w:eastAsia="en-GB"/>
              </w:rPr>
            </w:pPr>
          </w:p>
          <w:p w14:paraId="3F5172B2" w14:textId="37800136" w:rsidR="00BC3013" w:rsidRPr="00703819" w:rsidRDefault="00BC3013" w:rsidP="00D3705C">
            <w:pPr>
              <w:spacing w:after="0" w:line="288" w:lineRule="auto"/>
              <w:rPr>
                <w:rFonts w:ascii="Cambria" w:eastAsia="Times New Roman" w:hAnsi="Cambria" w:cs="Arial"/>
                <w:color w:val="0D0D0D"/>
                <w:sz w:val="20"/>
                <w:szCs w:val="24"/>
                <w:lang w:eastAsia="en-GB"/>
              </w:rPr>
            </w:pPr>
            <w:r>
              <w:rPr>
                <w:rFonts w:ascii="Cambria" w:eastAsia="Times New Roman" w:hAnsi="Cambria" w:cs="Arial"/>
                <w:color w:val="0D0D0D"/>
                <w:sz w:val="20"/>
                <w:szCs w:val="24"/>
                <w:lang w:eastAsia="en-GB"/>
              </w:rPr>
              <w:t xml:space="preserve">Children’s needs shared in Pastoral SLT meetings to raise awareness of individuals. </w:t>
            </w:r>
          </w:p>
        </w:tc>
      </w:tr>
      <w:tr w:rsidR="00AB7B0B" w:rsidRPr="00AB7B0B" w14:paraId="36C7B904" w14:textId="77777777" w:rsidTr="004A505F">
        <w:tc>
          <w:tcPr>
            <w:tcW w:w="12582" w:type="dxa"/>
            <w:gridSpan w:val="5"/>
            <w:shd w:val="clear" w:color="auto" w:fill="D9D9D9" w:themeFill="background1" w:themeFillShade="D9"/>
            <w:tcMar>
              <w:top w:w="57" w:type="dxa"/>
              <w:bottom w:w="57" w:type="dxa"/>
            </w:tcMar>
          </w:tcPr>
          <w:p w14:paraId="00914084" w14:textId="77777777" w:rsidR="00AB7B0B" w:rsidRPr="00AB7B0B" w:rsidRDefault="00AB7B0B" w:rsidP="00AB7B0B">
            <w:pPr>
              <w:spacing w:after="0" w:line="288" w:lineRule="auto"/>
              <w:jc w:val="right"/>
              <w:rPr>
                <w:rFonts w:ascii="Cambria" w:eastAsia="Times New Roman" w:hAnsi="Cambria" w:cs="Arial"/>
                <w:b/>
                <w:color w:val="0D0D0D"/>
                <w:sz w:val="24"/>
                <w:szCs w:val="24"/>
                <w:lang w:eastAsia="en-GB"/>
              </w:rPr>
            </w:pPr>
            <w:r w:rsidRPr="00AB7B0B">
              <w:rPr>
                <w:rFonts w:ascii="Cambria" w:eastAsia="Times New Roman" w:hAnsi="Cambria" w:cs="Arial"/>
                <w:b/>
                <w:color w:val="0D0D0D"/>
                <w:sz w:val="24"/>
                <w:szCs w:val="24"/>
                <w:lang w:eastAsia="en-GB"/>
              </w:rPr>
              <w:t>Total budgeted cost</w:t>
            </w:r>
          </w:p>
        </w:tc>
        <w:tc>
          <w:tcPr>
            <w:tcW w:w="2835" w:type="dxa"/>
            <w:shd w:val="clear" w:color="auto" w:fill="D9D9D9" w:themeFill="background1" w:themeFillShade="D9"/>
          </w:tcPr>
          <w:p w14:paraId="5F64BD86" w14:textId="40D69451" w:rsidR="00AB7B0B" w:rsidRPr="00B24F5D" w:rsidRDefault="00913BC2" w:rsidP="00AB7B0B">
            <w:pPr>
              <w:spacing w:after="0" w:line="288" w:lineRule="auto"/>
              <w:rPr>
                <w:rFonts w:ascii="Cambria" w:eastAsia="Times New Roman" w:hAnsi="Cambria" w:cs="Arial"/>
                <w:color w:val="0D0D0D"/>
                <w:sz w:val="24"/>
                <w:szCs w:val="24"/>
                <w:lang w:eastAsia="en-GB"/>
              </w:rPr>
            </w:pPr>
            <w:r>
              <w:rPr>
                <w:rFonts w:ascii="Cambria" w:eastAsia="Times New Roman" w:hAnsi="Cambria" w:cs="Arial"/>
                <w:color w:val="0D0D0D"/>
                <w:sz w:val="24"/>
                <w:szCs w:val="24"/>
                <w:lang w:eastAsia="en-GB"/>
              </w:rPr>
              <w:t>25,924</w:t>
            </w:r>
          </w:p>
        </w:tc>
      </w:tr>
      <w:tr w:rsidR="000B7D96" w:rsidRPr="00AB7B0B" w14:paraId="0C009F8A" w14:textId="77777777" w:rsidTr="00A41B02">
        <w:trPr>
          <w:trHeight w:val="2811"/>
        </w:trPr>
        <w:tc>
          <w:tcPr>
            <w:tcW w:w="15417" w:type="dxa"/>
            <w:gridSpan w:val="6"/>
            <w:shd w:val="clear" w:color="auto" w:fill="D9D9D9" w:themeFill="background1" w:themeFillShade="D9"/>
            <w:tcMar>
              <w:top w:w="57" w:type="dxa"/>
              <w:bottom w:w="57" w:type="dxa"/>
            </w:tcMar>
          </w:tcPr>
          <w:p w14:paraId="70FA1B2C" w14:textId="6505C345" w:rsidR="000B7D96" w:rsidRDefault="000B7D96" w:rsidP="000B7D96">
            <w:pPr>
              <w:spacing w:after="0" w:line="288" w:lineRule="auto"/>
              <w:rPr>
                <w:rFonts w:ascii="Cambria" w:eastAsia="Times New Roman" w:hAnsi="Cambria" w:cs="Arial"/>
                <w:b/>
                <w:color w:val="0D0D0D"/>
                <w:sz w:val="24"/>
                <w:szCs w:val="24"/>
                <w:lang w:eastAsia="en-GB"/>
              </w:rPr>
            </w:pPr>
            <w:r>
              <w:rPr>
                <w:rFonts w:ascii="Cambria" w:eastAsia="Times New Roman" w:hAnsi="Cambria" w:cs="Arial"/>
                <w:b/>
                <w:color w:val="0D0D0D"/>
                <w:sz w:val="24"/>
                <w:szCs w:val="24"/>
                <w:lang w:eastAsia="en-GB"/>
              </w:rPr>
              <w:t xml:space="preserve">Review: </w:t>
            </w:r>
          </w:p>
          <w:p w14:paraId="00D18F27" w14:textId="4261C8E4" w:rsidR="00617931" w:rsidRPr="00617931" w:rsidRDefault="00617931" w:rsidP="00A73109">
            <w:pPr>
              <w:pStyle w:val="ListParagraph"/>
              <w:numPr>
                <w:ilvl w:val="0"/>
                <w:numId w:val="19"/>
              </w:numPr>
              <w:spacing w:after="0" w:line="288" w:lineRule="auto"/>
              <w:rPr>
                <w:rFonts w:ascii="Cambria" w:eastAsia="Times New Roman" w:hAnsi="Cambria" w:cs="Arial"/>
                <w:color w:val="0D0D0D"/>
                <w:lang w:eastAsia="en-GB"/>
              </w:rPr>
            </w:pPr>
            <w:r w:rsidRPr="00617931">
              <w:rPr>
                <w:rFonts w:ascii="Cambria" w:eastAsia="Times New Roman" w:hAnsi="Cambria" w:cs="Arial"/>
                <w:color w:val="0D0D0D"/>
                <w:lang w:eastAsia="en-GB"/>
              </w:rPr>
              <w:t xml:space="preserve">Due to the open door policy, the AHT has met with many disadvantages and vulnerable families to offer support where required. This is ongoing. </w:t>
            </w:r>
          </w:p>
          <w:p w14:paraId="29212CD9" w14:textId="3DD71F1E" w:rsidR="00A73109" w:rsidRPr="00617931" w:rsidRDefault="00A73109" w:rsidP="00A73109">
            <w:pPr>
              <w:pStyle w:val="ListParagraph"/>
              <w:numPr>
                <w:ilvl w:val="0"/>
                <w:numId w:val="19"/>
              </w:numPr>
              <w:spacing w:after="0" w:line="288" w:lineRule="auto"/>
              <w:rPr>
                <w:rFonts w:ascii="Cambria" w:eastAsia="Times New Roman" w:hAnsi="Cambria" w:cs="Arial"/>
                <w:b/>
                <w:color w:val="0D0D0D"/>
                <w:sz w:val="24"/>
                <w:lang w:eastAsia="en-GB"/>
              </w:rPr>
            </w:pPr>
            <w:r w:rsidRPr="00A73109">
              <w:rPr>
                <w:rFonts w:ascii="Cambria" w:eastAsia="Times New Roman" w:hAnsi="Cambria" w:cs="Arial"/>
                <w:color w:val="0D0D0D"/>
                <w:szCs w:val="24"/>
                <w:lang w:eastAsia="en-GB"/>
              </w:rPr>
              <w:t>The attendance of our most vulnerable and disadvantaged children has been monitored at the end of Autumn term. Report outcomes of attenda</w:t>
            </w:r>
            <w:r w:rsidR="00A41B02">
              <w:rPr>
                <w:rFonts w:ascii="Cambria" w:eastAsia="Times New Roman" w:hAnsi="Cambria" w:cs="Arial"/>
                <w:color w:val="0D0D0D"/>
                <w:szCs w:val="24"/>
                <w:lang w:eastAsia="en-GB"/>
              </w:rPr>
              <w:t xml:space="preserve">nce analysis has taken place and letter have been sent to individual families. The AHT has worked closely with the parents of some disadvantaged children to ensure their attendance is improved. Meetings to support these families have taken place providing regulating activities as part of the morning routine, to support those who are anxious or have needs, which require it. </w:t>
            </w:r>
          </w:p>
          <w:p w14:paraId="70CB2F01" w14:textId="77777777" w:rsidR="00617931" w:rsidRPr="00A41B02" w:rsidRDefault="00617931" w:rsidP="00617931">
            <w:pPr>
              <w:pStyle w:val="ListParagraph"/>
              <w:spacing w:after="0" w:line="288" w:lineRule="auto"/>
              <w:rPr>
                <w:rFonts w:ascii="Cambria" w:eastAsia="Times New Roman" w:hAnsi="Cambria" w:cs="Arial"/>
                <w:b/>
                <w:color w:val="0D0D0D"/>
                <w:sz w:val="24"/>
                <w:lang w:eastAsia="en-GB"/>
              </w:rPr>
            </w:pPr>
          </w:p>
          <w:p w14:paraId="719EB04A" w14:textId="3F74E536" w:rsidR="00A41B02" w:rsidRDefault="00A41B02" w:rsidP="00A73109">
            <w:pPr>
              <w:pStyle w:val="ListParagraph"/>
              <w:numPr>
                <w:ilvl w:val="0"/>
                <w:numId w:val="19"/>
              </w:numPr>
              <w:spacing w:after="0" w:line="288" w:lineRule="auto"/>
              <w:rPr>
                <w:rFonts w:ascii="Cambria" w:eastAsia="Times New Roman" w:hAnsi="Cambria" w:cs="Arial"/>
                <w:color w:val="0D0D0D"/>
                <w:lang w:eastAsia="en-GB"/>
              </w:rPr>
            </w:pPr>
            <w:r w:rsidRPr="00A41B02">
              <w:rPr>
                <w:rFonts w:ascii="Cambria" w:eastAsia="Times New Roman" w:hAnsi="Cambria" w:cs="Arial"/>
                <w:color w:val="0D0D0D"/>
                <w:lang w:eastAsia="en-GB"/>
              </w:rPr>
              <w:t>Financial support</w:t>
            </w:r>
            <w:r>
              <w:rPr>
                <w:rFonts w:ascii="Cambria" w:eastAsia="Times New Roman" w:hAnsi="Cambria" w:cs="Arial"/>
                <w:color w:val="0D0D0D"/>
                <w:lang w:eastAsia="en-GB"/>
              </w:rPr>
              <w:t xml:space="preserve"> has been given for those children entitled to PP funding towards the PGL residentia</w:t>
            </w:r>
            <w:r w:rsidR="003969E5">
              <w:rPr>
                <w:rFonts w:ascii="Cambria" w:eastAsia="Times New Roman" w:hAnsi="Cambria" w:cs="Arial"/>
                <w:color w:val="0D0D0D"/>
                <w:lang w:eastAsia="en-GB"/>
              </w:rPr>
              <w:t>l and educational visits</w:t>
            </w:r>
            <w:r>
              <w:rPr>
                <w:rFonts w:ascii="Cambria" w:eastAsia="Times New Roman" w:hAnsi="Cambria" w:cs="Arial"/>
                <w:color w:val="0D0D0D"/>
                <w:lang w:eastAsia="en-GB"/>
              </w:rPr>
              <w:t>. Vouchers have been sent out for these families over the half term and Christmas holidays</w:t>
            </w:r>
            <w:r w:rsidR="00CB1D96">
              <w:rPr>
                <w:rFonts w:ascii="Cambria" w:eastAsia="Times New Roman" w:hAnsi="Cambria" w:cs="Arial"/>
                <w:color w:val="0D0D0D"/>
                <w:lang w:eastAsia="en-GB"/>
              </w:rPr>
              <w:t xml:space="preserve">, alongside food parcels and donations from the Womens Institute. </w:t>
            </w:r>
            <w:r w:rsidR="007934FE">
              <w:rPr>
                <w:rFonts w:ascii="Cambria" w:eastAsia="Times New Roman" w:hAnsi="Cambria" w:cs="Arial"/>
                <w:color w:val="0D0D0D"/>
                <w:lang w:eastAsia="en-GB"/>
              </w:rPr>
              <w:t xml:space="preserve">Some disadvantaged children have been invited to have Rocksteady lessons </w:t>
            </w:r>
            <w:r w:rsidR="003969E5">
              <w:rPr>
                <w:rFonts w:ascii="Cambria" w:eastAsia="Times New Roman" w:hAnsi="Cambria" w:cs="Arial"/>
                <w:color w:val="0D0D0D"/>
                <w:lang w:eastAsia="en-GB"/>
              </w:rPr>
              <w:t xml:space="preserve">and uniform has been given to those who have required it. </w:t>
            </w:r>
            <w:r w:rsidR="007934FE">
              <w:rPr>
                <w:rFonts w:ascii="Cambria" w:eastAsia="Times New Roman" w:hAnsi="Cambria" w:cs="Arial"/>
                <w:color w:val="0D0D0D"/>
                <w:lang w:eastAsia="en-GB"/>
              </w:rPr>
              <w:t xml:space="preserve"> </w:t>
            </w:r>
          </w:p>
          <w:p w14:paraId="44675646" w14:textId="77777777" w:rsidR="009676BF" w:rsidRPr="009676BF" w:rsidRDefault="009676BF" w:rsidP="009676BF">
            <w:pPr>
              <w:pStyle w:val="ListParagraph"/>
              <w:rPr>
                <w:rFonts w:ascii="Cambria" w:eastAsia="Times New Roman" w:hAnsi="Cambria" w:cs="Arial"/>
                <w:color w:val="0D0D0D"/>
                <w:lang w:eastAsia="en-GB"/>
              </w:rPr>
            </w:pPr>
          </w:p>
          <w:p w14:paraId="323A9205" w14:textId="1E79FEAC" w:rsidR="000B7D96" w:rsidRPr="0040555B" w:rsidRDefault="009676BF" w:rsidP="00AB7B0B">
            <w:pPr>
              <w:pStyle w:val="ListParagraph"/>
              <w:numPr>
                <w:ilvl w:val="0"/>
                <w:numId w:val="19"/>
              </w:numPr>
              <w:spacing w:after="0" w:line="288" w:lineRule="auto"/>
              <w:rPr>
                <w:rFonts w:ascii="Cambria" w:eastAsia="Times New Roman" w:hAnsi="Cambria" w:cs="Arial"/>
                <w:color w:val="0D0D0D"/>
                <w:lang w:eastAsia="en-GB"/>
              </w:rPr>
            </w:pPr>
            <w:r>
              <w:rPr>
                <w:rFonts w:ascii="Cambria" w:eastAsia="Times New Roman" w:hAnsi="Cambria" w:cs="Arial"/>
                <w:color w:val="0D0D0D"/>
                <w:lang w:eastAsia="en-GB"/>
              </w:rPr>
              <w:t>Inclusion Staff meetings have been led by the AHT to discuss the importance of Equity for the most disadvantaged and vulnerable pupils in our school. Visitors hav</w:t>
            </w:r>
            <w:r w:rsidR="00D50B57">
              <w:rPr>
                <w:rFonts w:ascii="Cambria" w:eastAsia="Times New Roman" w:hAnsi="Cambria" w:cs="Arial"/>
                <w:color w:val="0D0D0D"/>
                <w:lang w:eastAsia="en-GB"/>
              </w:rPr>
              <w:t>e come into school and extra-</w:t>
            </w:r>
            <w:r>
              <w:rPr>
                <w:rFonts w:ascii="Cambria" w:eastAsia="Times New Roman" w:hAnsi="Cambria" w:cs="Arial"/>
                <w:color w:val="0D0D0D"/>
                <w:lang w:eastAsia="en-GB"/>
              </w:rPr>
              <w:t xml:space="preserve">curricular activities have taken place to enhance the cultural experiences for children entitled to PP funding. </w:t>
            </w:r>
            <w:r w:rsidR="00AB1D5F">
              <w:rPr>
                <w:rFonts w:ascii="Cambria" w:eastAsia="Times New Roman" w:hAnsi="Cambria" w:cs="Arial"/>
                <w:color w:val="0D0D0D"/>
                <w:lang w:eastAsia="en-GB"/>
              </w:rPr>
              <w:t>This is regularly discussed in pastoral SLT meetings.</w:t>
            </w:r>
          </w:p>
        </w:tc>
      </w:tr>
    </w:tbl>
    <w:p w14:paraId="2ABB819A" w14:textId="77777777" w:rsidR="004A505F" w:rsidRDefault="004A505F"/>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17"/>
      </w:tblGrid>
      <w:tr w:rsidR="00AB7B0B" w:rsidRPr="00AB7B0B" w14:paraId="674D66A3" w14:textId="77777777" w:rsidTr="00AB7B0B">
        <w:tc>
          <w:tcPr>
            <w:tcW w:w="15417" w:type="dxa"/>
            <w:shd w:val="clear" w:color="auto" w:fill="CFDCE3"/>
            <w:tcMar>
              <w:top w:w="57" w:type="dxa"/>
              <w:bottom w:w="57" w:type="dxa"/>
            </w:tcMar>
          </w:tcPr>
          <w:p w14:paraId="27118CA5" w14:textId="77777777" w:rsidR="00AB7B0B" w:rsidRPr="00AB7B0B" w:rsidRDefault="00AB7B0B" w:rsidP="00AB7B0B">
            <w:pPr>
              <w:numPr>
                <w:ilvl w:val="0"/>
                <w:numId w:val="4"/>
              </w:numPr>
              <w:spacing w:after="0" w:line="240" w:lineRule="auto"/>
              <w:ind w:left="567"/>
              <w:rPr>
                <w:rFonts w:ascii="Cambria" w:eastAsia="Times New Roman" w:hAnsi="Cambria" w:cs="Arial"/>
                <w:b/>
                <w:color w:val="0D0D0D"/>
                <w:sz w:val="24"/>
                <w:szCs w:val="24"/>
                <w:lang w:eastAsia="en-GB"/>
              </w:rPr>
            </w:pPr>
            <w:r w:rsidRPr="00AB7B0B">
              <w:rPr>
                <w:rFonts w:ascii="Cambria" w:eastAsia="Times New Roman" w:hAnsi="Cambria" w:cs="Arial"/>
                <w:b/>
                <w:color w:val="0D0D0D"/>
                <w:sz w:val="24"/>
                <w:szCs w:val="24"/>
                <w:lang w:eastAsia="en-GB"/>
              </w:rPr>
              <w:t>Additional detail</w:t>
            </w:r>
          </w:p>
        </w:tc>
      </w:tr>
      <w:tr w:rsidR="00AB7B0B" w:rsidRPr="00AB7B0B" w14:paraId="5DD1823E" w14:textId="77777777" w:rsidTr="00AB7B0B">
        <w:tc>
          <w:tcPr>
            <w:tcW w:w="15417" w:type="dxa"/>
            <w:shd w:val="clear" w:color="auto" w:fill="auto"/>
            <w:tcMar>
              <w:top w:w="57" w:type="dxa"/>
              <w:bottom w:w="57" w:type="dxa"/>
            </w:tcMar>
          </w:tcPr>
          <w:p w14:paraId="14D8A2D4" w14:textId="3B2DF6F9" w:rsidR="00AB3959" w:rsidRPr="00D3705C" w:rsidRDefault="00AB3959" w:rsidP="00D3705C">
            <w:pPr>
              <w:spacing w:after="0" w:line="288" w:lineRule="auto"/>
              <w:rPr>
                <w:rFonts w:ascii="Cambria" w:eastAsia="Times New Roman" w:hAnsi="Cambria" w:cs="Arial"/>
                <w:color w:val="0D0D0D"/>
                <w:sz w:val="20"/>
                <w:szCs w:val="20"/>
                <w:lang w:eastAsia="en-GB"/>
              </w:rPr>
            </w:pPr>
            <w:r w:rsidRPr="00D3705C">
              <w:rPr>
                <w:rFonts w:ascii="Cambria" w:eastAsia="Times New Roman" w:hAnsi="Cambria" w:cs="Arial"/>
                <w:color w:val="0D0D0D"/>
                <w:sz w:val="20"/>
                <w:szCs w:val="20"/>
                <w:lang w:eastAsia="en-GB"/>
              </w:rPr>
              <w:t>Resources &amp; documents used to evidence and support rationale:</w:t>
            </w:r>
          </w:p>
          <w:p w14:paraId="6CF6CFAA" w14:textId="77777777" w:rsidR="00AB3959" w:rsidRPr="00D3705C" w:rsidRDefault="000E321F" w:rsidP="00D3705C">
            <w:pPr>
              <w:spacing w:after="0" w:line="288" w:lineRule="auto"/>
              <w:rPr>
                <w:rFonts w:ascii="Cambria" w:hAnsi="Cambria"/>
                <w:sz w:val="20"/>
                <w:szCs w:val="20"/>
              </w:rPr>
            </w:pPr>
            <w:hyperlink r:id="rId8" w:history="1">
              <w:r w:rsidR="00AB3959" w:rsidRPr="00D3705C">
                <w:rPr>
                  <w:rStyle w:val="Hyperlink"/>
                  <w:rFonts w:ascii="Cambria" w:hAnsi="Cambria"/>
                  <w:sz w:val="20"/>
                  <w:szCs w:val="20"/>
                </w:rPr>
                <w:t>https://assets.publishing.service.gov.uk/government/uploads/system/uploads/attachment_data/file/413197/The_Pupil_Premium_-_How_schools_are_spending_the_funding.pdf</w:t>
              </w:r>
            </w:hyperlink>
          </w:p>
          <w:p w14:paraId="630DD313" w14:textId="77777777" w:rsidR="00AB3959" w:rsidRPr="00D3705C" w:rsidRDefault="00AB3959" w:rsidP="00D3705C">
            <w:pPr>
              <w:spacing w:after="0" w:line="288" w:lineRule="auto"/>
              <w:rPr>
                <w:rFonts w:ascii="Cambria" w:hAnsi="Cambria"/>
                <w:sz w:val="20"/>
                <w:szCs w:val="20"/>
              </w:rPr>
            </w:pPr>
          </w:p>
          <w:p w14:paraId="4BD42150" w14:textId="74A93F0D" w:rsidR="00AB3959" w:rsidRPr="00D3705C" w:rsidRDefault="00AB3959" w:rsidP="00D3705C">
            <w:pPr>
              <w:spacing w:after="0" w:line="288" w:lineRule="auto"/>
              <w:rPr>
                <w:rFonts w:ascii="Cambria" w:hAnsi="Cambria"/>
                <w:sz w:val="20"/>
                <w:szCs w:val="20"/>
              </w:rPr>
            </w:pPr>
            <w:r w:rsidRPr="004654D6">
              <w:rPr>
                <w:rStyle w:val="Hyperlink"/>
                <w:rFonts w:ascii="Cambria" w:hAnsi="Cambria"/>
                <w:sz w:val="20"/>
                <w:szCs w:val="20"/>
              </w:rPr>
              <w:t>https://educationendowmentfoundati</w:t>
            </w:r>
            <w:r w:rsidR="004654D6">
              <w:rPr>
                <w:rStyle w:val="Hyperlink"/>
                <w:rFonts w:ascii="Cambria" w:hAnsi="Cambria"/>
                <w:sz w:val="20"/>
                <w:szCs w:val="20"/>
              </w:rPr>
              <w:t>on.org.uk/evidence-summaries</w:t>
            </w:r>
          </w:p>
          <w:p w14:paraId="65E46D9C" w14:textId="77777777" w:rsidR="00AB3959" w:rsidRPr="00D3705C" w:rsidRDefault="00AB3959" w:rsidP="00D3705C">
            <w:pPr>
              <w:spacing w:after="0" w:line="288" w:lineRule="auto"/>
              <w:rPr>
                <w:rFonts w:ascii="Cambria" w:hAnsi="Cambria"/>
                <w:sz w:val="20"/>
                <w:szCs w:val="20"/>
              </w:rPr>
            </w:pPr>
          </w:p>
          <w:p w14:paraId="5ECEE89F" w14:textId="77777777" w:rsidR="00AB3959" w:rsidRDefault="000E321F" w:rsidP="00D3705C">
            <w:pPr>
              <w:spacing w:after="0" w:line="288" w:lineRule="auto"/>
              <w:rPr>
                <w:rStyle w:val="Hyperlink"/>
                <w:rFonts w:ascii="Cambria" w:hAnsi="Cambria"/>
                <w:sz w:val="20"/>
                <w:szCs w:val="20"/>
              </w:rPr>
            </w:pPr>
            <w:hyperlink r:id="rId9" w:history="1">
              <w:r w:rsidR="00AB3959" w:rsidRPr="00D3705C">
                <w:rPr>
                  <w:rStyle w:val="Hyperlink"/>
                  <w:rFonts w:ascii="Cambria" w:hAnsi="Cambria"/>
                  <w:sz w:val="20"/>
                  <w:szCs w:val="20"/>
                </w:rPr>
                <w:t>http://www.headteacher-update.com/best-practice-article/a-10-step-pupil-premium-plan/170456/</w:t>
              </w:r>
            </w:hyperlink>
          </w:p>
          <w:p w14:paraId="3487739B" w14:textId="77777777" w:rsidR="00D01AC0" w:rsidRDefault="00D01AC0" w:rsidP="00D3705C">
            <w:pPr>
              <w:spacing w:after="0" w:line="288" w:lineRule="auto"/>
              <w:rPr>
                <w:rStyle w:val="Hyperlink"/>
                <w:rFonts w:ascii="Cambria" w:hAnsi="Cambria"/>
                <w:sz w:val="20"/>
                <w:szCs w:val="20"/>
              </w:rPr>
            </w:pPr>
          </w:p>
          <w:p w14:paraId="4193AA32" w14:textId="32BCC1F0" w:rsidR="00D01AC0" w:rsidRDefault="000E321F" w:rsidP="00D3705C">
            <w:pPr>
              <w:spacing w:after="0" w:line="288" w:lineRule="auto"/>
              <w:rPr>
                <w:rFonts w:ascii="Cambria" w:eastAsia="Times New Roman" w:hAnsi="Cambria" w:cs="Arial"/>
                <w:color w:val="0D0D0D"/>
                <w:sz w:val="20"/>
                <w:szCs w:val="20"/>
                <w:lang w:eastAsia="en-GB"/>
              </w:rPr>
            </w:pPr>
            <w:hyperlink r:id="rId10" w:history="1">
              <w:r w:rsidR="00D01AC0" w:rsidRPr="00F44CB9">
                <w:rPr>
                  <w:rStyle w:val="Hyperlink"/>
                  <w:rFonts w:ascii="Cambria" w:eastAsia="Times New Roman" w:hAnsi="Cambria" w:cs="Arial"/>
                  <w:sz w:val="20"/>
                  <w:szCs w:val="20"/>
                  <w:lang w:eastAsia="en-GB"/>
                </w:rPr>
                <w:t>https://www.thriveapproach.com/thrive-training/?gclid=EAIaIQobChMI6NXIja2k9AIVAHxvBB14tA4TEAAYASAAEgI0yPD_BwE</w:t>
              </w:r>
            </w:hyperlink>
          </w:p>
          <w:p w14:paraId="1F676D1C" w14:textId="61DEF617" w:rsidR="00D01AC0" w:rsidRPr="00D3705C" w:rsidRDefault="00D01AC0" w:rsidP="00D3705C">
            <w:pPr>
              <w:spacing w:after="0" w:line="288" w:lineRule="auto"/>
              <w:rPr>
                <w:rFonts w:ascii="Cambria" w:eastAsia="Times New Roman" w:hAnsi="Cambria" w:cs="Arial"/>
                <w:color w:val="0D0D0D"/>
                <w:sz w:val="20"/>
                <w:szCs w:val="20"/>
                <w:lang w:eastAsia="en-GB"/>
              </w:rPr>
            </w:pPr>
          </w:p>
        </w:tc>
      </w:tr>
    </w:tbl>
    <w:p w14:paraId="497E71C5" w14:textId="77777777" w:rsidR="004D387E" w:rsidRPr="00AB7B0B" w:rsidRDefault="004D387E" w:rsidP="00AB7B0B">
      <w:pPr>
        <w:tabs>
          <w:tab w:val="left" w:pos="14844"/>
        </w:tabs>
        <w:spacing w:after="0" w:line="288" w:lineRule="auto"/>
        <w:ind w:right="-40"/>
        <w:rPr>
          <w:rFonts w:ascii="Cambria" w:eastAsia="Arial" w:hAnsi="Cambria" w:cs="Arial"/>
          <w:color w:val="050505"/>
          <w:spacing w:val="1"/>
          <w:sz w:val="24"/>
          <w:szCs w:val="24"/>
          <w:lang w:eastAsia="en-GB"/>
        </w:rPr>
      </w:pPr>
    </w:p>
    <w:sectPr w:rsidR="004D387E" w:rsidRPr="00AB7B0B" w:rsidSect="0092243D">
      <w:pgSz w:w="16838" w:h="11906" w:orient="landscape"/>
      <w:pgMar w:top="284" w:right="678"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370D0" w14:textId="77777777" w:rsidR="007934FE" w:rsidRDefault="007934FE" w:rsidP="00417847">
      <w:pPr>
        <w:spacing w:after="0" w:line="240" w:lineRule="auto"/>
      </w:pPr>
      <w:r>
        <w:separator/>
      </w:r>
    </w:p>
  </w:endnote>
  <w:endnote w:type="continuationSeparator" w:id="0">
    <w:p w14:paraId="2A53CA43" w14:textId="77777777" w:rsidR="007934FE" w:rsidRDefault="007934FE" w:rsidP="00417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8355C" w14:textId="77777777" w:rsidR="007934FE" w:rsidRDefault="007934FE" w:rsidP="00417847">
      <w:pPr>
        <w:spacing w:after="0" w:line="240" w:lineRule="auto"/>
      </w:pPr>
      <w:r>
        <w:separator/>
      </w:r>
    </w:p>
  </w:footnote>
  <w:footnote w:type="continuationSeparator" w:id="0">
    <w:p w14:paraId="11874A67" w14:textId="77777777" w:rsidR="007934FE" w:rsidRDefault="007934FE" w:rsidP="004178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1467"/>
    <w:multiLevelType w:val="hybridMultilevel"/>
    <w:tmpl w:val="E0F6F6B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1" w15:restartNumberingAfterBreak="0">
    <w:nsid w:val="10623F94"/>
    <w:multiLevelType w:val="hybridMultilevel"/>
    <w:tmpl w:val="2EB426EA"/>
    <w:lvl w:ilvl="0" w:tplc="0809001B">
      <w:start w:val="1"/>
      <w:numFmt w:val="lowerRoman"/>
      <w:lvlText w:val="%1."/>
      <w:lvlJc w:val="righ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2" w15:restartNumberingAfterBreak="0">
    <w:nsid w:val="14CA3A53"/>
    <w:multiLevelType w:val="hybridMultilevel"/>
    <w:tmpl w:val="319EF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8637C9"/>
    <w:multiLevelType w:val="hybridMultilevel"/>
    <w:tmpl w:val="19F8A85A"/>
    <w:lvl w:ilvl="0" w:tplc="08090015">
      <w:start w:val="1"/>
      <w:numFmt w:val="upperLetter"/>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4" w15:restartNumberingAfterBreak="0">
    <w:nsid w:val="215F6187"/>
    <w:multiLevelType w:val="hybridMultilevel"/>
    <w:tmpl w:val="6F58239A"/>
    <w:lvl w:ilvl="0" w:tplc="7730F562">
      <w:start w:val="1"/>
      <w:numFmt w:val="upp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112EC6"/>
    <w:multiLevelType w:val="hybridMultilevel"/>
    <w:tmpl w:val="6284F2D2"/>
    <w:lvl w:ilvl="0" w:tplc="E3667B8E">
      <w:start w:val="1"/>
      <w:numFmt w:val="lowerRoman"/>
      <w:lvlText w:val="%1."/>
      <w:lvlJc w:val="right"/>
      <w:pPr>
        <w:ind w:left="86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172C48"/>
    <w:multiLevelType w:val="hybridMultilevel"/>
    <w:tmpl w:val="21447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09221F"/>
    <w:multiLevelType w:val="hybridMultilevel"/>
    <w:tmpl w:val="E6D4E52E"/>
    <w:lvl w:ilvl="0" w:tplc="7430D18E">
      <w:start w:val="6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262D13"/>
    <w:multiLevelType w:val="hybridMultilevel"/>
    <w:tmpl w:val="01E875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9D0120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 w15:restartNumberingAfterBreak="0">
    <w:nsid w:val="3EF035C7"/>
    <w:multiLevelType w:val="hybridMultilevel"/>
    <w:tmpl w:val="B6648E80"/>
    <w:lvl w:ilvl="0" w:tplc="08090015">
      <w:start w:val="1"/>
      <w:numFmt w:val="upperLetter"/>
      <w:lvlText w:val="%1."/>
      <w:lvlJc w:val="left"/>
      <w:pPr>
        <w:ind w:left="435" w:hanging="360"/>
      </w:p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11" w15:restartNumberingAfterBreak="0">
    <w:nsid w:val="454F339F"/>
    <w:multiLevelType w:val="hybridMultilevel"/>
    <w:tmpl w:val="52DE9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835003"/>
    <w:multiLevelType w:val="hybridMultilevel"/>
    <w:tmpl w:val="B6648E80"/>
    <w:lvl w:ilvl="0" w:tplc="08090015">
      <w:start w:val="1"/>
      <w:numFmt w:val="upp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 w15:restartNumberingAfterBreak="0">
    <w:nsid w:val="619301FE"/>
    <w:multiLevelType w:val="hybridMultilevel"/>
    <w:tmpl w:val="29C60E3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1F65925"/>
    <w:multiLevelType w:val="hybridMultilevel"/>
    <w:tmpl w:val="4AE22FA6"/>
    <w:lvl w:ilvl="0" w:tplc="00D89CFE">
      <w:start w:val="1"/>
      <w:numFmt w:val="lowerLetter"/>
      <w:lvlText w:val="%1."/>
      <w:lvlJc w:val="left"/>
      <w:pPr>
        <w:ind w:left="451" w:hanging="360"/>
      </w:pPr>
      <w:rPr>
        <w:rFonts w:hint="default"/>
      </w:rPr>
    </w:lvl>
    <w:lvl w:ilvl="1" w:tplc="08090019" w:tentative="1">
      <w:start w:val="1"/>
      <w:numFmt w:val="lowerLetter"/>
      <w:lvlText w:val="%2."/>
      <w:lvlJc w:val="left"/>
      <w:pPr>
        <w:ind w:left="1171" w:hanging="360"/>
      </w:pPr>
    </w:lvl>
    <w:lvl w:ilvl="2" w:tplc="0809001B" w:tentative="1">
      <w:start w:val="1"/>
      <w:numFmt w:val="lowerRoman"/>
      <w:lvlText w:val="%3."/>
      <w:lvlJc w:val="right"/>
      <w:pPr>
        <w:ind w:left="1891" w:hanging="180"/>
      </w:pPr>
    </w:lvl>
    <w:lvl w:ilvl="3" w:tplc="0809000F" w:tentative="1">
      <w:start w:val="1"/>
      <w:numFmt w:val="decimal"/>
      <w:lvlText w:val="%4."/>
      <w:lvlJc w:val="left"/>
      <w:pPr>
        <w:ind w:left="2611" w:hanging="360"/>
      </w:pPr>
    </w:lvl>
    <w:lvl w:ilvl="4" w:tplc="08090019" w:tentative="1">
      <w:start w:val="1"/>
      <w:numFmt w:val="lowerLetter"/>
      <w:lvlText w:val="%5."/>
      <w:lvlJc w:val="left"/>
      <w:pPr>
        <w:ind w:left="3331" w:hanging="360"/>
      </w:pPr>
    </w:lvl>
    <w:lvl w:ilvl="5" w:tplc="0809001B" w:tentative="1">
      <w:start w:val="1"/>
      <w:numFmt w:val="lowerRoman"/>
      <w:lvlText w:val="%6."/>
      <w:lvlJc w:val="right"/>
      <w:pPr>
        <w:ind w:left="4051" w:hanging="180"/>
      </w:pPr>
    </w:lvl>
    <w:lvl w:ilvl="6" w:tplc="0809000F" w:tentative="1">
      <w:start w:val="1"/>
      <w:numFmt w:val="decimal"/>
      <w:lvlText w:val="%7."/>
      <w:lvlJc w:val="left"/>
      <w:pPr>
        <w:ind w:left="4771" w:hanging="360"/>
      </w:pPr>
    </w:lvl>
    <w:lvl w:ilvl="7" w:tplc="08090019" w:tentative="1">
      <w:start w:val="1"/>
      <w:numFmt w:val="lowerLetter"/>
      <w:lvlText w:val="%8."/>
      <w:lvlJc w:val="left"/>
      <w:pPr>
        <w:ind w:left="5491" w:hanging="360"/>
      </w:pPr>
    </w:lvl>
    <w:lvl w:ilvl="8" w:tplc="0809001B" w:tentative="1">
      <w:start w:val="1"/>
      <w:numFmt w:val="lowerRoman"/>
      <w:lvlText w:val="%9."/>
      <w:lvlJc w:val="right"/>
      <w:pPr>
        <w:ind w:left="6211" w:hanging="180"/>
      </w:pPr>
    </w:lvl>
  </w:abstractNum>
  <w:abstractNum w:abstractNumId="15" w15:restartNumberingAfterBreak="0">
    <w:nsid w:val="67E15D0D"/>
    <w:multiLevelType w:val="hybridMultilevel"/>
    <w:tmpl w:val="29C60E3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94548F6"/>
    <w:multiLevelType w:val="hybridMultilevel"/>
    <w:tmpl w:val="A560C57E"/>
    <w:lvl w:ilvl="0" w:tplc="76A87298">
      <w:start w:val="1"/>
      <w:numFmt w:val="upp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4B0A91"/>
    <w:multiLevelType w:val="hybridMultilevel"/>
    <w:tmpl w:val="37EA79CE"/>
    <w:lvl w:ilvl="0" w:tplc="28FC8EBA">
      <w:start w:val="1"/>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C14F4B"/>
    <w:multiLevelType w:val="hybridMultilevel"/>
    <w:tmpl w:val="605AE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353C98"/>
    <w:multiLevelType w:val="hybridMultilevel"/>
    <w:tmpl w:val="0018D6C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abstractNumId w:val="12"/>
  </w:num>
  <w:num w:numId="2">
    <w:abstractNumId w:val="1"/>
  </w:num>
  <w:num w:numId="3">
    <w:abstractNumId w:val="19"/>
  </w:num>
  <w:num w:numId="4">
    <w:abstractNumId w:val="9"/>
  </w:num>
  <w:num w:numId="5">
    <w:abstractNumId w:val="15"/>
  </w:num>
  <w:num w:numId="6">
    <w:abstractNumId w:val="17"/>
  </w:num>
  <w:num w:numId="7">
    <w:abstractNumId w:val="16"/>
  </w:num>
  <w:num w:numId="8">
    <w:abstractNumId w:val="4"/>
  </w:num>
  <w:num w:numId="9">
    <w:abstractNumId w:val="5"/>
  </w:num>
  <w:num w:numId="10">
    <w:abstractNumId w:val="8"/>
  </w:num>
  <w:num w:numId="11">
    <w:abstractNumId w:val="10"/>
  </w:num>
  <w:num w:numId="12">
    <w:abstractNumId w:val="13"/>
  </w:num>
  <w:num w:numId="13">
    <w:abstractNumId w:val="14"/>
  </w:num>
  <w:num w:numId="14">
    <w:abstractNumId w:val="3"/>
  </w:num>
  <w:num w:numId="15">
    <w:abstractNumId w:val="0"/>
  </w:num>
  <w:num w:numId="16">
    <w:abstractNumId w:val="2"/>
  </w:num>
  <w:num w:numId="17">
    <w:abstractNumId w:val="11"/>
  </w:num>
  <w:num w:numId="18">
    <w:abstractNumId w:val="6"/>
  </w:num>
  <w:num w:numId="19">
    <w:abstractNumId w:val="1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87E"/>
    <w:rsid w:val="000003EA"/>
    <w:rsid w:val="00000474"/>
    <w:rsid w:val="00003BFE"/>
    <w:rsid w:val="00005CD6"/>
    <w:rsid w:val="00012879"/>
    <w:rsid w:val="00025E30"/>
    <w:rsid w:val="000274BE"/>
    <w:rsid w:val="00043200"/>
    <w:rsid w:val="00043F64"/>
    <w:rsid w:val="0005352A"/>
    <w:rsid w:val="00055A53"/>
    <w:rsid w:val="00056E75"/>
    <w:rsid w:val="00063622"/>
    <w:rsid w:val="00066E73"/>
    <w:rsid w:val="00067F99"/>
    <w:rsid w:val="00071EAB"/>
    <w:rsid w:val="00073287"/>
    <w:rsid w:val="000772C5"/>
    <w:rsid w:val="00096AEA"/>
    <w:rsid w:val="000A4C59"/>
    <w:rsid w:val="000A536B"/>
    <w:rsid w:val="000B0228"/>
    <w:rsid w:val="000B04A6"/>
    <w:rsid w:val="000B7D96"/>
    <w:rsid w:val="000D1A12"/>
    <w:rsid w:val="000E237C"/>
    <w:rsid w:val="000E321F"/>
    <w:rsid w:val="000F2D21"/>
    <w:rsid w:val="000F2F36"/>
    <w:rsid w:val="00101229"/>
    <w:rsid w:val="0011135F"/>
    <w:rsid w:val="00113D7A"/>
    <w:rsid w:val="00125BF7"/>
    <w:rsid w:val="0015466A"/>
    <w:rsid w:val="0015749E"/>
    <w:rsid w:val="00165EEE"/>
    <w:rsid w:val="00174913"/>
    <w:rsid w:val="00185FBE"/>
    <w:rsid w:val="001879B9"/>
    <w:rsid w:val="001912B3"/>
    <w:rsid w:val="00192331"/>
    <w:rsid w:val="00196E25"/>
    <w:rsid w:val="001A1A7B"/>
    <w:rsid w:val="001B4BF4"/>
    <w:rsid w:val="001C05C6"/>
    <w:rsid w:val="001D3C89"/>
    <w:rsid w:val="001E121E"/>
    <w:rsid w:val="001E3472"/>
    <w:rsid w:val="001E6FB2"/>
    <w:rsid w:val="001F2DD6"/>
    <w:rsid w:val="001F5CAB"/>
    <w:rsid w:val="001F5D58"/>
    <w:rsid w:val="00203389"/>
    <w:rsid w:val="00207E71"/>
    <w:rsid w:val="002157C8"/>
    <w:rsid w:val="00227205"/>
    <w:rsid w:val="00242AAE"/>
    <w:rsid w:val="00242C46"/>
    <w:rsid w:val="00246820"/>
    <w:rsid w:val="00247475"/>
    <w:rsid w:val="00255CDC"/>
    <w:rsid w:val="00265319"/>
    <w:rsid w:val="002657F0"/>
    <w:rsid w:val="0027087C"/>
    <w:rsid w:val="00273ED0"/>
    <w:rsid w:val="00280C16"/>
    <w:rsid w:val="0029723C"/>
    <w:rsid w:val="002B3AFD"/>
    <w:rsid w:val="002B53DE"/>
    <w:rsid w:val="002B63C6"/>
    <w:rsid w:val="002C0A45"/>
    <w:rsid w:val="002C0CA9"/>
    <w:rsid w:val="002C3C6C"/>
    <w:rsid w:val="002E04E7"/>
    <w:rsid w:val="002E0624"/>
    <w:rsid w:val="002E2715"/>
    <w:rsid w:val="002E3847"/>
    <w:rsid w:val="002F2E14"/>
    <w:rsid w:val="002F6A68"/>
    <w:rsid w:val="003019E1"/>
    <w:rsid w:val="0030204A"/>
    <w:rsid w:val="00306E62"/>
    <w:rsid w:val="00311E23"/>
    <w:rsid w:val="00312522"/>
    <w:rsid w:val="003258CD"/>
    <w:rsid w:val="0033126F"/>
    <w:rsid w:val="00331D83"/>
    <w:rsid w:val="003400CD"/>
    <w:rsid w:val="00341A18"/>
    <w:rsid w:val="00343311"/>
    <w:rsid w:val="003533F9"/>
    <w:rsid w:val="003630F0"/>
    <w:rsid w:val="0036617B"/>
    <w:rsid w:val="003768D0"/>
    <w:rsid w:val="00377584"/>
    <w:rsid w:val="00385AED"/>
    <w:rsid w:val="003940AE"/>
    <w:rsid w:val="003969E5"/>
    <w:rsid w:val="003B3E84"/>
    <w:rsid w:val="003B59CF"/>
    <w:rsid w:val="003B7270"/>
    <w:rsid w:val="003C0BB2"/>
    <w:rsid w:val="003E6B57"/>
    <w:rsid w:val="003F01D5"/>
    <w:rsid w:val="003F6029"/>
    <w:rsid w:val="003F678C"/>
    <w:rsid w:val="0040555B"/>
    <w:rsid w:val="00417847"/>
    <w:rsid w:val="0043656F"/>
    <w:rsid w:val="004417CF"/>
    <w:rsid w:val="00460687"/>
    <w:rsid w:val="0046220C"/>
    <w:rsid w:val="004654D6"/>
    <w:rsid w:val="00466577"/>
    <w:rsid w:val="004801C4"/>
    <w:rsid w:val="00484D51"/>
    <w:rsid w:val="004870D9"/>
    <w:rsid w:val="00491AD9"/>
    <w:rsid w:val="00496CB6"/>
    <w:rsid w:val="004A505F"/>
    <w:rsid w:val="004A5637"/>
    <w:rsid w:val="004C22C7"/>
    <w:rsid w:val="004C74A1"/>
    <w:rsid w:val="004D18B1"/>
    <w:rsid w:val="004D29CE"/>
    <w:rsid w:val="004D387E"/>
    <w:rsid w:val="004F0777"/>
    <w:rsid w:val="004F6437"/>
    <w:rsid w:val="0051748B"/>
    <w:rsid w:val="00522031"/>
    <w:rsid w:val="00522B6C"/>
    <w:rsid w:val="00540FA0"/>
    <w:rsid w:val="0054429F"/>
    <w:rsid w:val="00554E8B"/>
    <w:rsid w:val="005563D2"/>
    <w:rsid w:val="00562C94"/>
    <w:rsid w:val="00591B69"/>
    <w:rsid w:val="00597BF8"/>
    <w:rsid w:val="005A6EDA"/>
    <w:rsid w:val="005A70A3"/>
    <w:rsid w:val="005C091C"/>
    <w:rsid w:val="005D7055"/>
    <w:rsid w:val="005E38BC"/>
    <w:rsid w:val="005F233D"/>
    <w:rsid w:val="005F3A78"/>
    <w:rsid w:val="005F7436"/>
    <w:rsid w:val="00606302"/>
    <w:rsid w:val="00617931"/>
    <w:rsid w:val="006222EC"/>
    <w:rsid w:val="00633B5C"/>
    <w:rsid w:val="006401E2"/>
    <w:rsid w:val="006456F6"/>
    <w:rsid w:val="00645809"/>
    <w:rsid w:val="006461F5"/>
    <w:rsid w:val="00646F69"/>
    <w:rsid w:val="00650EE6"/>
    <w:rsid w:val="0065246B"/>
    <w:rsid w:val="006535F9"/>
    <w:rsid w:val="0065671F"/>
    <w:rsid w:val="00660742"/>
    <w:rsid w:val="006705D8"/>
    <w:rsid w:val="00672AF0"/>
    <w:rsid w:val="0068260F"/>
    <w:rsid w:val="00691949"/>
    <w:rsid w:val="006921FF"/>
    <w:rsid w:val="006A0CE0"/>
    <w:rsid w:val="006A2033"/>
    <w:rsid w:val="006A51DD"/>
    <w:rsid w:val="006A7B34"/>
    <w:rsid w:val="006B0DAC"/>
    <w:rsid w:val="006B1BE8"/>
    <w:rsid w:val="006C202F"/>
    <w:rsid w:val="006C3BC2"/>
    <w:rsid w:val="006C3E5B"/>
    <w:rsid w:val="006C597E"/>
    <w:rsid w:val="006D394E"/>
    <w:rsid w:val="006D704B"/>
    <w:rsid w:val="006E7D85"/>
    <w:rsid w:val="006F3E9A"/>
    <w:rsid w:val="006F4155"/>
    <w:rsid w:val="006F7D19"/>
    <w:rsid w:val="00703819"/>
    <w:rsid w:val="0070449A"/>
    <w:rsid w:val="00713BE2"/>
    <w:rsid w:val="0071616B"/>
    <w:rsid w:val="007168E1"/>
    <w:rsid w:val="00723A41"/>
    <w:rsid w:val="00745814"/>
    <w:rsid w:val="00747621"/>
    <w:rsid w:val="00752FB1"/>
    <w:rsid w:val="00763485"/>
    <w:rsid w:val="007670FD"/>
    <w:rsid w:val="0077125C"/>
    <w:rsid w:val="00772F46"/>
    <w:rsid w:val="007934FE"/>
    <w:rsid w:val="00793FD9"/>
    <w:rsid w:val="00795E0A"/>
    <w:rsid w:val="007A0C89"/>
    <w:rsid w:val="007A1D06"/>
    <w:rsid w:val="007A3FD2"/>
    <w:rsid w:val="007B22CE"/>
    <w:rsid w:val="007B78B8"/>
    <w:rsid w:val="007C19ED"/>
    <w:rsid w:val="007C7974"/>
    <w:rsid w:val="007C7E41"/>
    <w:rsid w:val="007D128E"/>
    <w:rsid w:val="007D2A3B"/>
    <w:rsid w:val="007D48BB"/>
    <w:rsid w:val="007D6880"/>
    <w:rsid w:val="007E4AD8"/>
    <w:rsid w:val="00800F97"/>
    <w:rsid w:val="00815609"/>
    <w:rsid w:val="00817376"/>
    <w:rsid w:val="008212F7"/>
    <w:rsid w:val="00826D31"/>
    <w:rsid w:val="00835CBE"/>
    <w:rsid w:val="008530EC"/>
    <w:rsid w:val="008628A1"/>
    <w:rsid w:val="00867422"/>
    <w:rsid w:val="008701D1"/>
    <w:rsid w:val="008717EB"/>
    <w:rsid w:val="0087366C"/>
    <w:rsid w:val="00874D58"/>
    <w:rsid w:val="008761FA"/>
    <w:rsid w:val="00877344"/>
    <w:rsid w:val="008779A5"/>
    <w:rsid w:val="00880AB8"/>
    <w:rsid w:val="0089029C"/>
    <w:rsid w:val="00894FD0"/>
    <w:rsid w:val="008A1F8B"/>
    <w:rsid w:val="008B0DF7"/>
    <w:rsid w:val="008B3700"/>
    <w:rsid w:val="008B449D"/>
    <w:rsid w:val="008B4D28"/>
    <w:rsid w:val="008B6773"/>
    <w:rsid w:val="008C42C8"/>
    <w:rsid w:val="008C61E8"/>
    <w:rsid w:val="008E3EDC"/>
    <w:rsid w:val="008F0C54"/>
    <w:rsid w:val="008F2E15"/>
    <w:rsid w:val="008F5B1B"/>
    <w:rsid w:val="00906282"/>
    <w:rsid w:val="00913BC2"/>
    <w:rsid w:val="0091462E"/>
    <w:rsid w:val="0092243D"/>
    <w:rsid w:val="00925497"/>
    <w:rsid w:val="00925625"/>
    <w:rsid w:val="00925BA9"/>
    <w:rsid w:val="00926E8E"/>
    <w:rsid w:val="00927055"/>
    <w:rsid w:val="00930424"/>
    <w:rsid w:val="00931FC5"/>
    <w:rsid w:val="00934214"/>
    <w:rsid w:val="00954D77"/>
    <w:rsid w:val="009676BF"/>
    <w:rsid w:val="00976601"/>
    <w:rsid w:val="0098046E"/>
    <w:rsid w:val="0098457A"/>
    <w:rsid w:val="00987D69"/>
    <w:rsid w:val="00991C50"/>
    <w:rsid w:val="0099204D"/>
    <w:rsid w:val="009978F9"/>
    <w:rsid w:val="009C29AA"/>
    <w:rsid w:val="009C4757"/>
    <w:rsid w:val="009C6B18"/>
    <w:rsid w:val="009C73DE"/>
    <w:rsid w:val="009E4CEA"/>
    <w:rsid w:val="009F7A8A"/>
    <w:rsid w:val="00A00282"/>
    <w:rsid w:val="00A03909"/>
    <w:rsid w:val="00A22172"/>
    <w:rsid w:val="00A23A04"/>
    <w:rsid w:val="00A37F13"/>
    <w:rsid w:val="00A41B02"/>
    <w:rsid w:val="00A507A1"/>
    <w:rsid w:val="00A51EFF"/>
    <w:rsid w:val="00A73109"/>
    <w:rsid w:val="00A74AC4"/>
    <w:rsid w:val="00A757FD"/>
    <w:rsid w:val="00A7730E"/>
    <w:rsid w:val="00A818D5"/>
    <w:rsid w:val="00A84AB8"/>
    <w:rsid w:val="00A84D0E"/>
    <w:rsid w:val="00A96652"/>
    <w:rsid w:val="00AB09D0"/>
    <w:rsid w:val="00AB1D5F"/>
    <w:rsid w:val="00AB2356"/>
    <w:rsid w:val="00AB28A2"/>
    <w:rsid w:val="00AB3959"/>
    <w:rsid w:val="00AB7B0B"/>
    <w:rsid w:val="00AC1721"/>
    <w:rsid w:val="00AC6DBD"/>
    <w:rsid w:val="00AC742D"/>
    <w:rsid w:val="00AD0090"/>
    <w:rsid w:val="00AE0FD0"/>
    <w:rsid w:val="00AE7E33"/>
    <w:rsid w:val="00AF0DD1"/>
    <w:rsid w:val="00AF331C"/>
    <w:rsid w:val="00B011DD"/>
    <w:rsid w:val="00B24F5D"/>
    <w:rsid w:val="00B51E45"/>
    <w:rsid w:val="00B66312"/>
    <w:rsid w:val="00B818BC"/>
    <w:rsid w:val="00B95D14"/>
    <w:rsid w:val="00BB37B1"/>
    <w:rsid w:val="00BC1023"/>
    <w:rsid w:val="00BC3013"/>
    <w:rsid w:val="00BC6F99"/>
    <w:rsid w:val="00BE6A24"/>
    <w:rsid w:val="00BF1879"/>
    <w:rsid w:val="00C030EA"/>
    <w:rsid w:val="00C06375"/>
    <w:rsid w:val="00C10DFC"/>
    <w:rsid w:val="00C17864"/>
    <w:rsid w:val="00C27932"/>
    <w:rsid w:val="00C445CD"/>
    <w:rsid w:val="00C566CA"/>
    <w:rsid w:val="00C850F9"/>
    <w:rsid w:val="00C905FF"/>
    <w:rsid w:val="00C90BA1"/>
    <w:rsid w:val="00C9170A"/>
    <w:rsid w:val="00CA5BD9"/>
    <w:rsid w:val="00CB1D96"/>
    <w:rsid w:val="00CC02BF"/>
    <w:rsid w:val="00CC08AF"/>
    <w:rsid w:val="00CC1AC6"/>
    <w:rsid w:val="00CD4650"/>
    <w:rsid w:val="00CD64C0"/>
    <w:rsid w:val="00CF33F2"/>
    <w:rsid w:val="00D00638"/>
    <w:rsid w:val="00D01AC0"/>
    <w:rsid w:val="00D22E9A"/>
    <w:rsid w:val="00D340A8"/>
    <w:rsid w:val="00D369CF"/>
    <w:rsid w:val="00D3705C"/>
    <w:rsid w:val="00D4005A"/>
    <w:rsid w:val="00D40D97"/>
    <w:rsid w:val="00D40FE0"/>
    <w:rsid w:val="00D42F19"/>
    <w:rsid w:val="00D4407B"/>
    <w:rsid w:val="00D50B57"/>
    <w:rsid w:val="00D6605F"/>
    <w:rsid w:val="00D8407D"/>
    <w:rsid w:val="00DA40E5"/>
    <w:rsid w:val="00DB503E"/>
    <w:rsid w:val="00DC320E"/>
    <w:rsid w:val="00DD3454"/>
    <w:rsid w:val="00DD49A0"/>
    <w:rsid w:val="00DE3BC5"/>
    <w:rsid w:val="00DE63A8"/>
    <w:rsid w:val="00DE7998"/>
    <w:rsid w:val="00DF0ADA"/>
    <w:rsid w:val="00E100CD"/>
    <w:rsid w:val="00E104C8"/>
    <w:rsid w:val="00E17D8E"/>
    <w:rsid w:val="00E21002"/>
    <w:rsid w:val="00E30495"/>
    <w:rsid w:val="00E30FAD"/>
    <w:rsid w:val="00E36843"/>
    <w:rsid w:val="00E63FA2"/>
    <w:rsid w:val="00E649F3"/>
    <w:rsid w:val="00E66AF0"/>
    <w:rsid w:val="00E678FB"/>
    <w:rsid w:val="00E72673"/>
    <w:rsid w:val="00E7686B"/>
    <w:rsid w:val="00E86292"/>
    <w:rsid w:val="00E945D2"/>
    <w:rsid w:val="00E96551"/>
    <w:rsid w:val="00EA0E35"/>
    <w:rsid w:val="00EA3604"/>
    <w:rsid w:val="00EA40C5"/>
    <w:rsid w:val="00EA614B"/>
    <w:rsid w:val="00EB1797"/>
    <w:rsid w:val="00EB6FA2"/>
    <w:rsid w:val="00EC3879"/>
    <w:rsid w:val="00ED05F7"/>
    <w:rsid w:val="00EE0006"/>
    <w:rsid w:val="00EE70EF"/>
    <w:rsid w:val="00EF318D"/>
    <w:rsid w:val="00EF50C3"/>
    <w:rsid w:val="00F04538"/>
    <w:rsid w:val="00F158C0"/>
    <w:rsid w:val="00F16948"/>
    <w:rsid w:val="00F24E75"/>
    <w:rsid w:val="00F457A7"/>
    <w:rsid w:val="00F50F31"/>
    <w:rsid w:val="00F54124"/>
    <w:rsid w:val="00F56917"/>
    <w:rsid w:val="00F5796B"/>
    <w:rsid w:val="00F642C1"/>
    <w:rsid w:val="00F656E7"/>
    <w:rsid w:val="00F70382"/>
    <w:rsid w:val="00F83A1E"/>
    <w:rsid w:val="00F90637"/>
    <w:rsid w:val="00F95AD5"/>
    <w:rsid w:val="00FB6A3C"/>
    <w:rsid w:val="00FC42F1"/>
    <w:rsid w:val="00FC4BD4"/>
    <w:rsid w:val="00FC62E6"/>
    <w:rsid w:val="00FD62A8"/>
    <w:rsid w:val="00FF1115"/>
    <w:rsid w:val="00FF34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7C763"/>
  <w15:chartTrackingRefBased/>
  <w15:docId w15:val="{3D68CA30-377D-49F9-BD6F-9FDD2FD39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4D387E"/>
    <w:rPr>
      <w:rFonts w:ascii="Arial" w:hAnsi="Arial"/>
      <w:color w:val="0000FF"/>
      <w:sz w:val="24"/>
      <w:u w:val="single"/>
    </w:rPr>
  </w:style>
  <w:style w:type="paragraph" w:styleId="ListParagraph">
    <w:name w:val="List Paragraph"/>
    <w:basedOn w:val="Normal"/>
    <w:uiPriority w:val="34"/>
    <w:qFormat/>
    <w:rsid w:val="00AB28A2"/>
    <w:pPr>
      <w:ind w:left="720"/>
      <w:contextualSpacing/>
    </w:pPr>
  </w:style>
  <w:style w:type="paragraph" w:styleId="Header">
    <w:name w:val="header"/>
    <w:basedOn w:val="Normal"/>
    <w:link w:val="HeaderChar"/>
    <w:uiPriority w:val="99"/>
    <w:unhideWhenUsed/>
    <w:rsid w:val="004178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847"/>
  </w:style>
  <w:style w:type="paragraph" w:styleId="Footer">
    <w:name w:val="footer"/>
    <w:basedOn w:val="Normal"/>
    <w:link w:val="FooterChar"/>
    <w:uiPriority w:val="99"/>
    <w:unhideWhenUsed/>
    <w:rsid w:val="004178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847"/>
  </w:style>
  <w:style w:type="table" w:styleId="TableGrid">
    <w:name w:val="Table Grid"/>
    <w:basedOn w:val="TableNormal"/>
    <w:uiPriority w:val="39"/>
    <w:rsid w:val="00280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33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3F2"/>
    <w:rPr>
      <w:rFonts w:ascii="Segoe UI" w:hAnsi="Segoe UI" w:cs="Segoe UI"/>
      <w:sz w:val="18"/>
      <w:szCs w:val="18"/>
    </w:rPr>
  </w:style>
  <w:style w:type="paragraph" w:styleId="NoSpacing">
    <w:name w:val="No Spacing"/>
    <w:uiPriority w:val="1"/>
    <w:qFormat/>
    <w:rsid w:val="009256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413197/The_Pupil_Premium_-_How_schools_are_spending_the_funding.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thriveapproach.com/thrive-training/?gclid=EAIaIQobChMI6NXIja2k9AIVAHxvBB14tA4TEAAYASAAEgI0yPD_BwE" TargetMode="External"/><Relationship Id="rId4" Type="http://schemas.openxmlformats.org/officeDocument/2006/relationships/webSettings" Target="webSettings.xml"/><Relationship Id="rId9" Type="http://schemas.openxmlformats.org/officeDocument/2006/relationships/hyperlink" Target="http://www.headteacher-update.com/best-practice-article/a-10-step-pupil-premium-plan/1704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5570</Words>
  <Characters>31751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37247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KETHERO, Steve</dc:creator>
  <cp:keywords/>
  <dc:description/>
  <cp:lastModifiedBy>Alison Tarrant</cp:lastModifiedBy>
  <cp:revision>2</cp:revision>
  <cp:lastPrinted>2021-11-19T10:40:00Z</cp:lastPrinted>
  <dcterms:created xsi:type="dcterms:W3CDTF">2022-06-28T10:49:00Z</dcterms:created>
  <dcterms:modified xsi:type="dcterms:W3CDTF">2022-06-28T10:49:00Z</dcterms:modified>
</cp:coreProperties>
</file>